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0B7C53E" w:rsidR="00C41337" w:rsidRPr="008E2ABD" w:rsidRDefault="008E2ABD" w:rsidP="00A37D7F">
      <w:pPr>
        <w:jc w:val="center"/>
        <w:rPr>
          <w:rFonts w:ascii="Times New Roman" w:eastAsia="Times New Roman" w:hAnsi="Times New Roman" w:cs="Times New Roman"/>
          <w:b/>
          <w:sz w:val="28"/>
          <w:szCs w:val="28"/>
        </w:rPr>
      </w:pPr>
      <w:r w:rsidRPr="008E2ABD">
        <w:rPr>
          <w:rFonts w:ascii="Times New Roman" w:eastAsia="Times New Roman" w:hAnsi="Times New Roman" w:cs="Times New Roman"/>
          <w:b/>
          <w:sz w:val="28"/>
          <w:szCs w:val="28"/>
        </w:rPr>
        <w:t>Les langues étrangères dans la nouvelle professionnalité des cadres</w:t>
      </w:r>
    </w:p>
    <w:p w14:paraId="00000003" w14:textId="77777777" w:rsidR="00C41337" w:rsidRDefault="00C41337" w:rsidP="00A37D7F">
      <w:pPr>
        <w:jc w:val="both"/>
        <w:rPr>
          <w:rFonts w:ascii="Times New Roman" w:eastAsia="Times New Roman" w:hAnsi="Times New Roman" w:cs="Times New Roman"/>
          <w:b/>
          <w:sz w:val="28"/>
          <w:szCs w:val="28"/>
        </w:rPr>
      </w:pPr>
    </w:p>
    <w:p w14:paraId="0D96C82A" w14:textId="2F0389D1" w:rsidR="008E2ABD" w:rsidRDefault="008E2ABD" w:rsidP="00A37D7F">
      <w:pPr>
        <w:jc w:val="both"/>
        <w:rPr>
          <w:rFonts w:ascii="Times New Roman" w:eastAsia="Times New Roman" w:hAnsi="Times New Roman" w:cs="Times New Roman"/>
          <w:sz w:val="24"/>
          <w:szCs w:val="24"/>
        </w:rPr>
      </w:pPr>
      <w:r w:rsidRPr="008E2ABD">
        <w:rPr>
          <w:rFonts w:ascii="Times New Roman" w:eastAsia="Times New Roman" w:hAnsi="Times New Roman" w:cs="Times New Roman"/>
          <w:sz w:val="24"/>
          <w:szCs w:val="24"/>
        </w:rPr>
        <w:t>Marcelo T</w:t>
      </w:r>
      <w:r w:rsidR="0046177A">
        <w:rPr>
          <w:rFonts w:ascii="Times New Roman" w:eastAsia="Times New Roman" w:hAnsi="Times New Roman" w:cs="Times New Roman"/>
          <w:sz w:val="24"/>
          <w:szCs w:val="24"/>
        </w:rPr>
        <w:t>ano</w:t>
      </w:r>
      <w:r>
        <w:rPr>
          <w:rFonts w:ascii="Times New Roman" w:eastAsia="Times New Roman" w:hAnsi="Times New Roman" w:cs="Times New Roman"/>
          <w:sz w:val="24"/>
          <w:szCs w:val="24"/>
        </w:rPr>
        <w:t xml:space="preserve">, </w:t>
      </w:r>
      <w:r w:rsidRPr="008E2ABD">
        <w:rPr>
          <w:rFonts w:ascii="Times New Roman" w:eastAsia="Times New Roman" w:hAnsi="Times New Roman" w:cs="Times New Roman"/>
          <w:sz w:val="24"/>
          <w:szCs w:val="24"/>
        </w:rPr>
        <w:t>Laboratoire Interuniversitaire de Recherche en Didactique des Langues pour spécialistes d’autres disciplines (LAIRDIL)</w:t>
      </w:r>
      <w:r>
        <w:rPr>
          <w:rFonts w:ascii="Times New Roman" w:eastAsia="Times New Roman" w:hAnsi="Times New Roman" w:cs="Times New Roman"/>
          <w:sz w:val="24"/>
          <w:szCs w:val="24"/>
        </w:rPr>
        <w:t>, Université de Lorraine</w:t>
      </w:r>
      <w:r w:rsidR="00240AE3">
        <w:rPr>
          <w:rFonts w:ascii="Times New Roman" w:eastAsia="Times New Roman" w:hAnsi="Times New Roman" w:cs="Times New Roman"/>
          <w:sz w:val="24"/>
          <w:szCs w:val="24"/>
        </w:rPr>
        <w:t xml:space="preserve"> (UL)</w:t>
      </w:r>
      <w:r>
        <w:rPr>
          <w:rFonts w:ascii="Times New Roman" w:eastAsia="Times New Roman" w:hAnsi="Times New Roman" w:cs="Times New Roman"/>
          <w:sz w:val="24"/>
          <w:szCs w:val="24"/>
        </w:rPr>
        <w:t>, France</w:t>
      </w:r>
    </w:p>
    <w:p w14:paraId="00000007" w14:textId="77777777" w:rsidR="00C41337" w:rsidRDefault="00C41337" w:rsidP="00A37D7F">
      <w:pPr>
        <w:jc w:val="both"/>
        <w:rPr>
          <w:rFonts w:ascii="Times New Roman" w:eastAsia="Times New Roman" w:hAnsi="Times New Roman" w:cs="Times New Roman"/>
          <w:b/>
          <w:sz w:val="24"/>
          <w:szCs w:val="24"/>
        </w:rPr>
      </w:pPr>
    </w:p>
    <w:p w14:paraId="537E1805" w14:textId="3423F0BF" w:rsidR="008E2ABD" w:rsidRDefault="0046177A" w:rsidP="00A37D7F">
      <w:pPr>
        <w:jc w:val="both"/>
        <w:rPr>
          <w:rFonts w:ascii="Times New Roman" w:eastAsia="Times New Roman" w:hAnsi="Times New Roman" w:cs="Times New Roman"/>
          <w:i/>
          <w:sz w:val="20"/>
          <w:szCs w:val="20"/>
        </w:rPr>
      </w:pPr>
      <w:r w:rsidRPr="005F1C11">
        <w:rPr>
          <w:rFonts w:ascii="Times New Roman" w:eastAsia="Times New Roman" w:hAnsi="Times New Roman" w:cs="Times New Roman"/>
          <w:b/>
          <w:bCs/>
          <w:i/>
          <w:sz w:val="20"/>
          <w:szCs w:val="20"/>
        </w:rPr>
        <w:t>Mots-clés</w:t>
      </w:r>
      <w:r>
        <w:rPr>
          <w:rFonts w:ascii="Times New Roman" w:eastAsia="Times New Roman" w:hAnsi="Times New Roman" w:cs="Times New Roman"/>
          <w:i/>
          <w:sz w:val="20"/>
          <w:szCs w:val="20"/>
        </w:rPr>
        <w:t xml:space="preserve"> — </w:t>
      </w:r>
      <w:r w:rsidR="008E2ABD" w:rsidRPr="008E2ABD">
        <w:rPr>
          <w:rFonts w:ascii="Times New Roman" w:eastAsia="Times New Roman" w:hAnsi="Times New Roman" w:cs="Times New Roman"/>
          <w:i/>
          <w:sz w:val="20"/>
          <w:szCs w:val="20"/>
        </w:rPr>
        <w:t xml:space="preserve">Compétence linguistique, cadre </w:t>
      </w:r>
      <w:r w:rsidR="00240AE3">
        <w:rPr>
          <w:rFonts w:ascii="Times New Roman" w:eastAsia="Times New Roman" w:hAnsi="Times New Roman" w:cs="Times New Roman"/>
          <w:i/>
          <w:sz w:val="20"/>
          <w:szCs w:val="20"/>
        </w:rPr>
        <w:t>supérieu</w:t>
      </w:r>
      <w:r w:rsidR="008E2ABD" w:rsidRPr="008E2ABD">
        <w:rPr>
          <w:rFonts w:ascii="Times New Roman" w:eastAsia="Times New Roman" w:hAnsi="Times New Roman" w:cs="Times New Roman"/>
          <w:i/>
          <w:sz w:val="20"/>
          <w:szCs w:val="20"/>
        </w:rPr>
        <w:t>r, langue de spécialité, langue étrangère, pratique langagière</w:t>
      </w:r>
    </w:p>
    <w:p w14:paraId="00000009" w14:textId="77777777" w:rsidR="00C41337" w:rsidRDefault="00C41337" w:rsidP="00A37D7F">
      <w:pPr>
        <w:jc w:val="both"/>
        <w:rPr>
          <w:rFonts w:ascii="Times New Roman" w:eastAsia="Times New Roman" w:hAnsi="Times New Roman" w:cs="Times New Roman"/>
          <w:i/>
          <w:sz w:val="20"/>
          <w:szCs w:val="20"/>
        </w:rPr>
      </w:pPr>
    </w:p>
    <w:p w14:paraId="28613C7F" w14:textId="3F61373D" w:rsidR="00240AE3" w:rsidRPr="0046177A" w:rsidRDefault="001D1CEC" w:rsidP="00A37D7F">
      <w:pPr>
        <w:jc w:val="both"/>
        <w:rPr>
          <w:rFonts w:ascii="Times New Roman" w:eastAsia="Times New Roman" w:hAnsi="Times New Roman" w:cs="Times New Roman"/>
        </w:rPr>
      </w:pPr>
      <w:r w:rsidRPr="0046177A">
        <w:rPr>
          <w:rFonts w:ascii="Times New Roman" w:eastAsia="Times New Roman" w:hAnsi="Times New Roman" w:cs="Times New Roman"/>
        </w:rPr>
        <w:t xml:space="preserve">Les langues étrangères (LE) </w:t>
      </w:r>
      <w:r w:rsidR="00240AE3" w:rsidRPr="0046177A">
        <w:rPr>
          <w:rFonts w:ascii="Times New Roman" w:eastAsia="Times New Roman" w:hAnsi="Times New Roman" w:cs="Times New Roman"/>
        </w:rPr>
        <w:t xml:space="preserve">permettent aux </w:t>
      </w:r>
      <w:r w:rsidR="008E2ABD" w:rsidRPr="0046177A">
        <w:rPr>
          <w:rFonts w:ascii="Times New Roman" w:eastAsia="Times New Roman" w:hAnsi="Times New Roman" w:cs="Times New Roman"/>
        </w:rPr>
        <w:t xml:space="preserve">futurs cadres </w:t>
      </w:r>
      <w:r w:rsidR="00240AE3" w:rsidRPr="0046177A">
        <w:rPr>
          <w:rFonts w:ascii="Times New Roman" w:eastAsia="Times New Roman" w:hAnsi="Times New Roman" w:cs="Times New Roman"/>
        </w:rPr>
        <w:t xml:space="preserve">d’acquérir </w:t>
      </w:r>
      <w:r w:rsidR="008E2ABD" w:rsidRPr="0046177A">
        <w:rPr>
          <w:rFonts w:ascii="Times New Roman" w:eastAsia="Times New Roman" w:hAnsi="Times New Roman" w:cs="Times New Roman"/>
        </w:rPr>
        <w:t xml:space="preserve">une culture plus étendue </w:t>
      </w:r>
      <w:r w:rsidR="00240AE3" w:rsidRPr="0046177A">
        <w:rPr>
          <w:rFonts w:ascii="Times New Roman" w:eastAsia="Times New Roman" w:hAnsi="Times New Roman" w:cs="Times New Roman"/>
        </w:rPr>
        <w:t xml:space="preserve">afin </w:t>
      </w:r>
      <w:r w:rsidR="008E2ABD" w:rsidRPr="0046177A">
        <w:rPr>
          <w:rFonts w:ascii="Times New Roman" w:eastAsia="Times New Roman" w:hAnsi="Times New Roman" w:cs="Times New Roman"/>
        </w:rPr>
        <w:t>d’être mieux outillés pour comprendre le monde, s’insérer professionnellement et agir dans un contexte de travail de plus en plus internationalisé</w:t>
      </w:r>
      <w:r w:rsidR="00240AE3" w:rsidRPr="0046177A">
        <w:rPr>
          <w:rFonts w:ascii="Times New Roman" w:eastAsia="Times New Roman" w:hAnsi="Times New Roman" w:cs="Times New Roman"/>
        </w:rPr>
        <w:t xml:space="preserve"> (T</w:t>
      </w:r>
      <w:r w:rsidR="0046177A" w:rsidRPr="0046177A">
        <w:rPr>
          <w:rFonts w:ascii="Times New Roman" w:eastAsia="Times New Roman" w:hAnsi="Times New Roman" w:cs="Times New Roman"/>
        </w:rPr>
        <w:t>ruchot</w:t>
      </w:r>
      <w:r w:rsidR="00240AE3" w:rsidRPr="0046177A">
        <w:rPr>
          <w:rFonts w:ascii="Times New Roman" w:eastAsia="Times New Roman" w:hAnsi="Times New Roman" w:cs="Times New Roman"/>
        </w:rPr>
        <w:t>, 2015)</w:t>
      </w:r>
      <w:r w:rsidR="008E2ABD" w:rsidRPr="0046177A">
        <w:rPr>
          <w:rFonts w:ascii="Times New Roman" w:eastAsia="Times New Roman" w:hAnsi="Times New Roman" w:cs="Times New Roman"/>
        </w:rPr>
        <w:t>.</w:t>
      </w:r>
      <w:r w:rsidR="005B40BF" w:rsidRPr="0046177A">
        <w:rPr>
          <w:rFonts w:ascii="Times New Roman" w:eastAsia="Times New Roman" w:hAnsi="Times New Roman" w:cs="Times New Roman"/>
        </w:rPr>
        <w:t xml:space="preserve"> </w:t>
      </w:r>
      <w:r w:rsidR="00240AE3" w:rsidRPr="0046177A">
        <w:rPr>
          <w:rFonts w:ascii="Times New Roman" w:eastAsia="Times New Roman" w:hAnsi="Times New Roman" w:cs="Times New Roman"/>
        </w:rPr>
        <w:t xml:space="preserve">Faisant de plus en plus </w:t>
      </w:r>
      <w:r w:rsidR="008E2ABD" w:rsidRPr="0046177A">
        <w:rPr>
          <w:rFonts w:ascii="Times New Roman" w:eastAsia="Times New Roman" w:hAnsi="Times New Roman" w:cs="Times New Roman"/>
        </w:rPr>
        <w:t>partie des dispositifs de formation de</w:t>
      </w:r>
      <w:r w:rsidR="00240AE3" w:rsidRPr="0046177A">
        <w:rPr>
          <w:rFonts w:ascii="Times New Roman" w:eastAsia="Times New Roman" w:hAnsi="Times New Roman" w:cs="Times New Roman"/>
        </w:rPr>
        <w:t xml:space="preserve">s cadres supérieurs, les LE </w:t>
      </w:r>
      <w:r w:rsidR="008E2ABD" w:rsidRPr="0046177A">
        <w:rPr>
          <w:rFonts w:ascii="Times New Roman" w:eastAsia="Times New Roman" w:hAnsi="Times New Roman" w:cs="Times New Roman"/>
        </w:rPr>
        <w:t>jouent un rôle clé dans l’activité professionnelle en tant que capital humain</w:t>
      </w:r>
      <w:r w:rsidR="005B40BF" w:rsidRPr="0046177A">
        <w:rPr>
          <w:rFonts w:ascii="Times New Roman" w:eastAsia="Times New Roman" w:hAnsi="Times New Roman" w:cs="Times New Roman"/>
          <w:lang w:val="fr-FR"/>
        </w:rPr>
        <w:t xml:space="preserve"> (K</w:t>
      </w:r>
      <w:r w:rsidR="0046177A">
        <w:rPr>
          <w:rFonts w:ascii="Times New Roman" w:eastAsia="Times New Roman" w:hAnsi="Times New Roman" w:cs="Times New Roman"/>
          <w:lang w:val="fr-FR"/>
        </w:rPr>
        <w:t>eeley</w:t>
      </w:r>
      <w:r w:rsidR="005B40BF" w:rsidRPr="0046177A">
        <w:rPr>
          <w:rFonts w:ascii="Times New Roman" w:eastAsia="Times New Roman" w:hAnsi="Times New Roman" w:cs="Times New Roman"/>
          <w:lang w:val="fr-FR"/>
        </w:rPr>
        <w:t>, 2007)</w:t>
      </w:r>
      <w:r w:rsidR="008E2ABD" w:rsidRPr="0046177A">
        <w:rPr>
          <w:rFonts w:ascii="Times New Roman" w:eastAsia="Times New Roman" w:hAnsi="Times New Roman" w:cs="Times New Roman"/>
        </w:rPr>
        <w:t>. Dans la nouvelle économie, les compétences linguistiques sont aujourd’hui identifiées comme faisant partie du « pouvoir langagier »</w:t>
      </w:r>
      <w:r w:rsidR="00240AE3" w:rsidRPr="0046177A">
        <w:rPr>
          <w:rFonts w:ascii="Times New Roman" w:eastAsia="Times New Roman" w:hAnsi="Times New Roman" w:cs="Times New Roman"/>
        </w:rPr>
        <w:t xml:space="preserve"> (</w:t>
      </w:r>
      <w:r w:rsidR="00240AE3" w:rsidRPr="00A37D7F">
        <w:rPr>
          <w:rFonts w:ascii="Times New Roman" w:eastAsia="Times New Roman" w:hAnsi="Times New Roman" w:cs="Times New Roman"/>
          <w:lang w:val="fr-FR"/>
        </w:rPr>
        <w:t>H</w:t>
      </w:r>
      <w:r w:rsidR="0046177A">
        <w:rPr>
          <w:rFonts w:ascii="Times New Roman" w:eastAsia="Times New Roman" w:hAnsi="Times New Roman" w:cs="Times New Roman"/>
          <w:lang w:val="fr-FR"/>
        </w:rPr>
        <w:t xml:space="preserve">eller </w:t>
      </w:r>
      <w:r w:rsidR="00240AE3" w:rsidRPr="00A37D7F">
        <w:rPr>
          <w:rFonts w:ascii="Times New Roman" w:eastAsia="Times New Roman" w:hAnsi="Times New Roman" w:cs="Times New Roman"/>
          <w:lang w:val="fr-FR"/>
        </w:rPr>
        <w:t>&amp; B</w:t>
      </w:r>
      <w:r w:rsidR="0046177A">
        <w:rPr>
          <w:rFonts w:ascii="Times New Roman" w:eastAsia="Times New Roman" w:hAnsi="Times New Roman" w:cs="Times New Roman"/>
          <w:lang w:val="fr-FR"/>
        </w:rPr>
        <w:t>outet</w:t>
      </w:r>
      <w:r w:rsidR="00240AE3" w:rsidRPr="0046177A">
        <w:rPr>
          <w:rFonts w:ascii="Times New Roman" w:eastAsia="Times New Roman" w:hAnsi="Times New Roman" w:cs="Times New Roman"/>
          <w:lang w:val="fr-FR"/>
        </w:rPr>
        <w:t xml:space="preserve">, </w:t>
      </w:r>
      <w:r w:rsidR="00240AE3" w:rsidRPr="00A37D7F">
        <w:rPr>
          <w:rFonts w:ascii="Times New Roman" w:eastAsia="Times New Roman" w:hAnsi="Times New Roman" w:cs="Times New Roman"/>
          <w:lang w:val="fr-FR"/>
        </w:rPr>
        <w:t>2006).</w:t>
      </w:r>
      <w:r w:rsidR="005B40BF" w:rsidRPr="0046177A">
        <w:rPr>
          <w:rFonts w:ascii="Times New Roman" w:eastAsia="Times New Roman" w:hAnsi="Times New Roman" w:cs="Times New Roman"/>
        </w:rPr>
        <w:t xml:space="preserve"> </w:t>
      </w:r>
      <w:r w:rsidR="008E2ABD" w:rsidRPr="0046177A">
        <w:rPr>
          <w:rFonts w:ascii="Times New Roman" w:eastAsia="Times New Roman" w:hAnsi="Times New Roman" w:cs="Times New Roman"/>
        </w:rPr>
        <w:t xml:space="preserve">Ceci est d’autant plus vrai que, dans leurs activités quotidiennes, </w:t>
      </w:r>
      <w:r w:rsidR="005B40BF" w:rsidRPr="0046177A">
        <w:rPr>
          <w:rFonts w:ascii="Times New Roman" w:eastAsia="Times New Roman" w:hAnsi="Times New Roman" w:cs="Times New Roman"/>
        </w:rPr>
        <w:t>les cadres</w:t>
      </w:r>
      <w:r w:rsidR="008E2ABD" w:rsidRPr="0046177A">
        <w:rPr>
          <w:rFonts w:ascii="Times New Roman" w:eastAsia="Times New Roman" w:hAnsi="Times New Roman" w:cs="Times New Roman"/>
        </w:rPr>
        <w:t xml:space="preserve"> passent </w:t>
      </w:r>
      <w:r w:rsidR="005B40BF" w:rsidRPr="0046177A">
        <w:rPr>
          <w:rFonts w:ascii="Times New Roman" w:eastAsia="Times New Roman" w:hAnsi="Times New Roman" w:cs="Times New Roman"/>
        </w:rPr>
        <w:t xml:space="preserve">une bonne partie de </w:t>
      </w:r>
      <w:r w:rsidR="008E2ABD" w:rsidRPr="0046177A">
        <w:rPr>
          <w:rFonts w:ascii="Times New Roman" w:eastAsia="Times New Roman" w:hAnsi="Times New Roman" w:cs="Times New Roman"/>
        </w:rPr>
        <w:t xml:space="preserve">leur temps à communiquer. </w:t>
      </w:r>
      <w:r w:rsidR="0031355C" w:rsidRPr="0046177A">
        <w:rPr>
          <w:rFonts w:ascii="Times New Roman" w:eastAsia="Times New Roman" w:hAnsi="Times New Roman" w:cs="Times New Roman"/>
        </w:rPr>
        <w:t>Ainsi, b</w:t>
      </w:r>
      <w:r w:rsidR="005B40BF" w:rsidRPr="0046177A">
        <w:rPr>
          <w:rFonts w:ascii="Times New Roman" w:eastAsia="Times New Roman" w:hAnsi="Times New Roman" w:cs="Times New Roman"/>
        </w:rPr>
        <w:t xml:space="preserve">eaucoup de professions sont </w:t>
      </w:r>
      <w:r w:rsidR="008E2ABD" w:rsidRPr="0046177A">
        <w:rPr>
          <w:rFonts w:ascii="Times New Roman" w:eastAsia="Times New Roman" w:hAnsi="Times New Roman" w:cs="Times New Roman"/>
        </w:rPr>
        <w:t>dorénavant associé</w:t>
      </w:r>
      <w:r w:rsidR="005B40BF" w:rsidRPr="0046177A">
        <w:rPr>
          <w:rFonts w:ascii="Times New Roman" w:eastAsia="Times New Roman" w:hAnsi="Times New Roman" w:cs="Times New Roman"/>
        </w:rPr>
        <w:t>es</w:t>
      </w:r>
      <w:r w:rsidR="008E2ABD" w:rsidRPr="0046177A">
        <w:rPr>
          <w:rFonts w:ascii="Times New Roman" w:eastAsia="Times New Roman" w:hAnsi="Times New Roman" w:cs="Times New Roman"/>
        </w:rPr>
        <w:t xml:space="preserve"> à un certain savoir agir communicationnel</w:t>
      </w:r>
      <w:r w:rsidR="00EE68B3" w:rsidRPr="0046177A">
        <w:rPr>
          <w:rFonts w:ascii="Times New Roman" w:eastAsia="Times New Roman" w:hAnsi="Times New Roman" w:cs="Times New Roman"/>
        </w:rPr>
        <w:t>.</w:t>
      </w:r>
    </w:p>
    <w:p w14:paraId="0A9FE218" w14:textId="0F405A27" w:rsidR="005F6449" w:rsidRPr="0046177A" w:rsidRDefault="008E2ABD" w:rsidP="00A37D7F">
      <w:pPr>
        <w:jc w:val="both"/>
        <w:rPr>
          <w:rFonts w:ascii="Times New Roman" w:eastAsia="Times New Roman" w:hAnsi="Times New Roman" w:cs="Times New Roman"/>
        </w:rPr>
      </w:pPr>
      <w:r w:rsidRPr="0046177A">
        <w:rPr>
          <w:rFonts w:ascii="Times New Roman" w:eastAsia="Times New Roman" w:hAnsi="Times New Roman" w:cs="Times New Roman"/>
        </w:rPr>
        <w:t>Le contexte général que nous nous proposons d’analyser est celui de la variabilité linguistique dans les activités professionnelles des cadres</w:t>
      </w:r>
      <w:r w:rsidR="00240AE3" w:rsidRPr="0046177A">
        <w:rPr>
          <w:rFonts w:ascii="Times New Roman" w:eastAsia="Times New Roman" w:hAnsi="Times New Roman" w:cs="Times New Roman"/>
        </w:rPr>
        <w:t xml:space="preserve"> (G</w:t>
      </w:r>
      <w:r w:rsidR="0046177A">
        <w:rPr>
          <w:rFonts w:ascii="Times New Roman" w:eastAsia="Times New Roman" w:hAnsi="Times New Roman" w:cs="Times New Roman"/>
        </w:rPr>
        <w:t>rin</w:t>
      </w:r>
      <w:r w:rsidR="00240AE3" w:rsidRPr="0046177A">
        <w:rPr>
          <w:rFonts w:ascii="Times New Roman" w:eastAsia="Times New Roman" w:hAnsi="Times New Roman" w:cs="Times New Roman"/>
        </w:rPr>
        <w:t xml:space="preserve"> </w:t>
      </w:r>
      <w:r w:rsidR="00240AE3" w:rsidRPr="0046177A">
        <w:rPr>
          <w:rFonts w:ascii="Times New Roman" w:eastAsia="Times New Roman" w:hAnsi="Times New Roman" w:cs="Times New Roman"/>
          <w:i/>
          <w:iCs/>
        </w:rPr>
        <w:t>et al</w:t>
      </w:r>
      <w:r w:rsidR="00240AE3" w:rsidRPr="0046177A">
        <w:rPr>
          <w:rFonts w:ascii="Times New Roman" w:eastAsia="Times New Roman" w:hAnsi="Times New Roman" w:cs="Times New Roman"/>
        </w:rPr>
        <w:t xml:space="preserve">, 2009). </w:t>
      </w:r>
      <w:r w:rsidRPr="0046177A">
        <w:rPr>
          <w:rFonts w:ascii="Times New Roman" w:eastAsia="Times New Roman" w:hAnsi="Times New Roman" w:cs="Times New Roman"/>
        </w:rPr>
        <w:t>Cette diversité est due à une professionnalité qui, face aux transformations du travail, fait basculer progressivement le statut d</w:t>
      </w:r>
      <w:r w:rsidR="003C0369" w:rsidRPr="0046177A">
        <w:rPr>
          <w:rFonts w:ascii="Times New Roman" w:eastAsia="Times New Roman" w:hAnsi="Times New Roman" w:cs="Times New Roman"/>
        </w:rPr>
        <w:t>e cadre spécialiste de sa discipline</w:t>
      </w:r>
      <w:r w:rsidRPr="0046177A">
        <w:rPr>
          <w:rFonts w:ascii="Times New Roman" w:eastAsia="Times New Roman" w:hAnsi="Times New Roman" w:cs="Times New Roman"/>
        </w:rPr>
        <w:t xml:space="preserve"> vers celui d</w:t>
      </w:r>
      <w:r w:rsidR="003C0369" w:rsidRPr="0046177A">
        <w:rPr>
          <w:rFonts w:ascii="Times New Roman" w:eastAsia="Times New Roman" w:hAnsi="Times New Roman" w:cs="Times New Roman"/>
        </w:rPr>
        <w:t>e cadre</w:t>
      </w:r>
      <w:r w:rsidRPr="0046177A">
        <w:rPr>
          <w:rFonts w:ascii="Times New Roman" w:eastAsia="Times New Roman" w:hAnsi="Times New Roman" w:cs="Times New Roman"/>
        </w:rPr>
        <w:t>-manageur</w:t>
      </w:r>
      <w:r w:rsidR="005B40BF" w:rsidRPr="0046177A">
        <w:rPr>
          <w:rFonts w:ascii="Times New Roman" w:eastAsia="Times New Roman" w:hAnsi="Times New Roman" w:cs="Times New Roman"/>
        </w:rPr>
        <w:t>. Pour comprendre comment toutes ces notions sont déclinées sur le terrain, nous allons illustrer ces tendances à partir</w:t>
      </w:r>
      <w:r w:rsidR="0031355C" w:rsidRPr="0046177A">
        <w:rPr>
          <w:rFonts w:ascii="Times New Roman" w:eastAsia="Times New Roman" w:hAnsi="Times New Roman" w:cs="Times New Roman"/>
        </w:rPr>
        <w:t xml:space="preserve"> de l’analyse des pratiques langagières des ingénieurs</w:t>
      </w:r>
      <w:r w:rsidR="005B40BF" w:rsidRPr="0046177A">
        <w:rPr>
          <w:rFonts w:ascii="Times New Roman" w:eastAsia="Times New Roman" w:hAnsi="Times New Roman" w:cs="Times New Roman"/>
        </w:rPr>
        <w:t xml:space="preserve">. </w:t>
      </w:r>
      <w:r w:rsidRPr="0046177A">
        <w:rPr>
          <w:rFonts w:ascii="Times New Roman" w:eastAsia="Times New Roman" w:hAnsi="Times New Roman" w:cs="Times New Roman"/>
        </w:rPr>
        <w:t xml:space="preserve">En réalisant une enquête </w:t>
      </w:r>
      <w:r w:rsidRPr="0046177A">
        <w:rPr>
          <w:rFonts w:ascii="Times New Roman" w:eastAsia="Times New Roman" w:hAnsi="Times New Roman" w:cs="Times New Roman"/>
          <w:i/>
          <w:iCs/>
        </w:rPr>
        <w:t>ad hoc</w:t>
      </w:r>
      <w:r w:rsidRPr="0046177A">
        <w:rPr>
          <w:rFonts w:ascii="Times New Roman" w:eastAsia="Times New Roman" w:hAnsi="Times New Roman" w:cs="Times New Roman"/>
        </w:rPr>
        <w:t xml:space="preserve"> inédite</w:t>
      </w:r>
      <w:r w:rsidR="005F6449" w:rsidRPr="0046177A">
        <w:rPr>
          <w:rFonts w:ascii="Times New Roman" w:eastAsia="Times New Roman" w:hAnsi="Times New Roman" w:cs="Times New Roman"/>
        </w:rPr>
        <w:t xml:space="preserve"> (T</w:t>
      </w:r>
      <w:r w:rsidR="0046177A">
        <w:rPr>
          <w:rFonts w:ascii="Times New Roman" w:eastAsia="Times New Roman" w:hAnsi="Times New Roman" w:cs="Times New Roman"/>
        </w:rPr>
        <w:t>ano</w:t>
      </w:r>
      <w:r w:rsidR="005F6449" w:rsidRPr="0046177A">
        <w:rPr>
          <w:rFonts w:ascii="Times New Roman" w:eastAsia="Times New Roman" w:hAnsi="Times New Roman" w:cs="Times New Roman"/>
        </w:rPr>
        <w:t>, 2016)</w:t>
      </w:r>
      <w:r w:rsidRPr="0046177A">
        <w:rPr>
          <w:rFonts w:ascii="Times New Roman" w:eastAsia="Times New Roman" w:hAnsi="Times New Roman" w:cs="Times New Roman"/>
        </w:rPr>
        <w:t xml:space="preserve">, soutenue par à 423 organismes ayant un lien avec le monde des ingénieurs, nous avons confirmé toutes ces idées par des indicateurs </w:t>
      </w:r>
      <w:r w:rsidR="0031355C" w:rsidRPr="0046177A">
        <w:rPr>
          <w:rFonts w:ascii="Times New Roman" w:eastAsia="Times New Roman" w:hAnsi="Times New Roman" w:cs="Times New Roman"/>
        </w:rPr>
        <w:t>chiffrés</w:t>
      </w:r>
      <w:r w:rsidRPr="0046177A">
        <w:rPr>
          <w:rFonts w:ascii="Times New Roman" w:eastAsia="Times New Roman" w:hAnsi="Times New Roman" w:cs="Times New Roman"/>
        </w:rPr>
        <w:t>. Les retours du sondage, fait auprès d’un échantillon de 319 ingénieurs Français en exercice, sont sans appel : la maîtrise d’au moins deux LE fait dorénavant partie intégrante du profil recherché des ingénieurs en activité.</w:t>
      </w:r>
    </w:p>
    <w:p w14:paraId="0000000A" w14:textId="2B3A2556" w:rsidR="00C41337" w:rsidRPr="0046177A" w:rsidRDefault="008E2ABD" w:rsidP="00A37D7F">
      <w:pPr>
        <w:jc w:val="both"/>
        <w:rPr>
          <w:rFonts w:ascii="Times New Roman" w:eastAsia="Times New Roman" w:hAnsi="Times New Roman" w:cs="Times New Roman"/>
        </w:rPr>
      </w:pPr>
      <w:r w:rsidRPr="0046177A">
        <w:rPr>
          <w:rFonts w:ascii="Times New Roman" w:eastAsia="Times New Roman" w:hAnsi="Times New Roman" w:cs="Times New Roman"/>
        </w:rPr>
        <w:t>Dans la présente contribution, à partir des résultats de notre enquête, nous ferons un bref état des lieux concernant les pratiques linguistiques des ingénieurs dans l’entreprise. Nous dévoilerons, entre autres, la liste des LE utilisées pour la gestion courante, la valeur attribuée à l’utilisation de ces LE, les attentes en termes de compétences linguistiques, la place accordée à la langue des clients</w:t>
      </w:r>
      <w:r w:rsidR="0031355C" w:rsidRPr="0046177A">
        <w:rPr>
          <w:rFonts w:ascii="Times New Roman" w:eastAsia="Times New Roman" w:hAnsi="Times New Roman" w:cs="Times New Roman"/>
        </w:rPr>
        <w:t xml:space="preserve"> et </w:t>
      </w:r>
      <w:r w:rsidRPr="0046177A">
        <w:rPr>
          <w:rFonts w:ascii="Times New Roman" w:eastAsia="Times New Roman" w:hAnsi="Times New Roman" w:cs="Times New Roman"/>
        </w:rPr>
        <w:t>la valorisation de la capacité à comprendre les enjeux interculturels dans la gestion des projets internationaux. L’analyse de l’usage effectif des LE dans l’exercice du métier d’ingénieur nous permettra de déceler des besoins concrets sur le plan langagier ainsi que les tâches quotidiennes les plus récurrentes exigeant l’utilisation des LE. Nous finirons par identifier les situations de communication dans lesquelles l’ingénieur a besoin d’être langagièrement performant.</w:t>
      </w:r>
    </w:p>
    <w:p w14:paraId="0000000E" w14:textId="77777777" w:rsidR="00C41337" w:rsidRDefault="00C41337" w:rsidP="00A37D7F">
      <w:pPr>
        <w:jc w:val="both"/>
        <w:rPr>
          <w:rFonts w:ascii="Times New Roman" w:eastAsia="Times New Roman" w:hAnsi="Times New Roman" w:cs="Times New Roman"/>
          <w:sz w:val="20"/>
          <w:szCs w:val="20"/>
        </w:rPr>
      </w:pPr>
    </w:p>
    <w:p w14:paraId="23526AE4" w14:textId="7436B8F5" w:rsidR="00A37D7F" w:rsidRDefault="00A37D7F" w:rsidP="00727C06">
      <w:pPr>
        <w:spacing w:line="240" w:lineRule="auto"/>
        <w:ind w:left="284" w:hanging="284"/>
        <w:rPr>
          <w:rFonts w:ascii="Times New Roman" w:eastAsia="Times New Roman" w:hAnsi="Times New Roman" w:cs="Times New Roman"/>
          <w:sz w:val="20"/>
          <w:szCs w:val="20"/>
          <w:lang w:val="fr-FR"/>
        </w:rPr>
      </w:pPr>
      <w:bookmarkStart w:id="0" w:name="_GoBack"/>
      <w:r w:rsidRPr="00A37D7F">
        <w:rPr>
          <w:rFonts w:ascii="Times New Roman" w:eastAsia="Times New Roman" w:hAnsi="Times New Roman" w:cs="Times New Roman"/>
          <w:sz w:val="20"/>
          <w:szCs w:val="20"/>
          <w:lang w:val="fr-FR"/>
        </w:rPr>
        <w:t xml:space="preserve">GRIN, F., SFREDDO, C., &amp; VAILLANCOURT, F. (2009). </w:t>
      </w:r>
      <w:r w:rsidRPr="00A37D7F">
        <w:rPr>
          <w:rFonts w:ascii="Times New Roman" w:eastAsia="Times New Roman" w:hAnsi="Times New Roman" w:cs="Times New Roman"/>
          <w:i/>
          <w:iCs/>
          <w:sz w:val="20"/>
          <w:szCs w:val="20"/>
          <w:lang w:val="fr-FR"/>
        </w:rPr>
        <w:t>Langues étrangères dans l’activité professionnelle (LEAP)</w:t>
      </w:r>
      <w:r w:rsidRPr="00A37D7F">
        <w:rPr>
          <w:rFonts w:ascii="Times New Roman" w:eastAsia="Times New Roman" w:hAnsi="Times New Roman" w:cs="Times New Roman"/>
          <w:sz w:val="20"/>
          <w:szCs w:val="20"/>
          <w:lang w:val="fr-FR"/>
        </w:rPr>
        <w:t>. Observatoire ELF (Économie Langues Formation)</w:t>
      </w:r>
      <w:r w:rsidR="0046177A">
        <w:rPr>
          <w:rFonts w:ascii="Times New Roman" w:eastAsia="Times New Roman" w:hAnsi="Times New Roman" w:cs="Times New Roman"/>
          <w:sz w:val="20"/>
          <w:szCs w:val="20"/>
          <w:lang w:val="fr-FR"/>
        </w:rPr>
        <w:t xml:space="preserve">. </w:t>
      </w:r>
      <w:r w:rsidRPr="00A37D7F">
        <w:rPr>
          <w:rFonts w:ascii="Times New Roman" w:eastAsia="Times New Roman" w:hAnsi="Times New Roman" w:cs="Times New Roman"/>
          <w:sz w:val="20"/>
          <w:szCs w:val="20"/>
          <w:lang w:val="fr-FR"/>
        </w:rPr>
        <w:t>Université de Genève.</w:t>
      </w:r>
    </w:p>
    <w:p w14:paraId="4548B913" w14:textId="726280D1" w:rsidR="00A37D7F" w:rsidRPr="00A37D7F" w:rsidRDefault="00A37D7F" w:rsidP="00727C06">
      <w:pPr>
        <w:spacing w:line="240" w:lineRule="auto"/>
        <w:ind w:left="284" w:hanging="284"/>
        <w:rPr>
          <w:rFonts w:ascii="Times New Roman" w:eastAsia="Times New Roman" w:hAnsi="Times New Roman" w:cs="Times New Roman"/>
          <w:sz w:val="20"/>
          <w:szCs w:val="20"/>
          <w:lang w:val="fr-FR"/>
        </w:rPr>
      </w:pPr>
      <w:r w:rsidRPr="00A37D7F">
        <w:rPr>
          <w:rFonts w:ascii="Times New Roman" w:eastAsia="Times New Roman" w:hAnsi="Times New Roman" w:cs="Times New Roman"/>
          <w:sz w:val="20"/>
          <w:szCs w:val="20"/>
          <w:lang w:val="fr-FR"/>
        </w:rPr>
        <w:t xml:space="preserve">HELLER, M., &amp; BOUTET, J. (2006). Vers de nouvelles formes de pouvoir langagier ? Langue(s) et identité dans la nouvelle économie. </w:t>
      </w:r>
      <w:r w:rsidRPr="00A37D7F">
        <w:rPr>
          <w:rFonts w:ascii="Times New Roman" w:eastAsia="Times New Roman" w:hAnsi="Times New Roman" w:cs="Times New Roman"/>
          <w:i/>
          <w:iCs/>
          <w:sz w:val="20"/>
          <w:szCs w:val="20"/>
          <w:lang w:val="fr-FR"/>
        </w:rPr>
        <w:t>Langage &amp; société</w:t>
      </w:r>
      <w:r w:rsidRPr="00A37D7F">
        <w:rPr>
          <w:rFonts w:ascii="Times New Roman" w:eastAsia="Times New Roman" w:hAnsi="Times New Roman" w:cs="Times New Roman"/>
          <w:sz w:val="20"/>
          <w:szCs w:val="20"/>
          <w:lang w:val="fr-FR"/>
        </w:rPr>
        <w:t xml:space="preserve">, </w:t>
      </w:r>
      <w:r w:rsidRPr="00A37D7F">
        <w:rPr>
          <w:rFonts w:ascii="Times New Roman" w:eastAsia="Times New Roman" w:hAnsi="Times New Roman" w:cs="Times New Roman"/>
          <w:i/>
          <w:iCs/>
          <w:sz w:val="20"/>
          <w:szCs w:val="20"/>
          <w:lang w:val="fr-FR"/>
        </w:rPr>
        <w:t>118 : Langues et nouvelle économie</w:t>
      </w:r>
      <w:r w:rsidRPr="00A37D7F">
        <w:rPr>
          <w:rFonts w:ascii="Times New Roman" w:eastAsia="Times New Roman" w:hAnsi="Times New Roman" w:cs="Times New Roman"/>
          <w:sz w:val="20"/>
          <w:szCs w:val="20"/>
          <w:lang w:val="fr-FR"/>
        </w:rPr>
        <w:t>, 5</w:t>
      </w:r>
      <w:r w:rsidRPr="00A37D7F">
        <w:rPr>
          <w:rFonts w:ascii="Times New Roman" w:eastAsia="Times New Roman" w:hAnsi="Times New Roman" w:cs="Times New Roman"/>
          <w:sz w:val="20"/>
          <w:szCs w:val="20"/>
          <w:lang w:val="fr-FR"/>
        </w:rPr>
        <w:noBreakHyphen/>
        <w:t>16.</w:t>
      </w:r>
    </w:p>
    <w:p w14:paraId="4F379D41" w14:textId="47F4CED5" w:rsidR="003C0369" w:rsidRDefault="003C0369" w:rsidP="00727C06">
      <w:pPr>
        <w:spacing w:line="240" w:lineRule="auto"/>
        <w:ind w:left="284" w:hanging="284"/>
        <w:rPr>
          <w:rFonts w:ascii="Times New Roman" w:eastAsia="Times New Roman" w:hAnsi="Times New Roman" w:cs="Times New Roman"/>
          <w:sz w:val="20"/>
          <w:szCs w:val="20"/>
          <w:lang w:val="fr-FR"/>
        </w:rPr>
      </w:pPr>
      <w:r w:rsidRPr="003C0369">
        <w:rPr>
          <w:rFonts w:ascii="Times New Roman" w:eastAsia="Times New Roman" w:hAnsi="Times New Roman" w:cs="Times New Roman"/>
          <w:sz w:val="20"/>
          <w:szCs w:val="20"/>
          <w:lang w:val="fr-FR"/>
        </w:rPr>
        <w:t xml:space="preserve">KEELEY, B. (2007). </w:t>
      </w:r>
      <w:r w:rsidRPr="003C0369">
        <w:rPr>
          <w:rFonts w:ascii="Times New Roman" w:eastAsia="Times New Roman" w:hAnsi="Times New Roman" w:cs="Times New Roman"/>
          <w:i/>
          <w:iCs/>
          <w:sz w:val="20"/>
          <w:szCs w:val="20"/>
          <w:lang w:val="fr-FR"/>
        </w:rPr>
        <w:t>Le capital humain-Comment le savoir détermine notre vie</w:t>
      </w:r>
      <w:r w:rsidRPr="003C0369">
        <w:rPr>
          <w:rFonts w:ascii="Times New Roman" w:eastAsia="Times New Roman" w:hAnsi="Times New Roman" w:cs="Times New Roman"/>
          <w:sz w:val="20"/>
          <w:szCs w:val="20"/>
          <w:lang w:val="fr-FR"/>
        </w:rPr>
        <w:t>. Éditions de l’Organisation de Coopération et de Développement Économique.</w:t>
      </w:r>
    </w:p>
    <w:p w14:paraId="106AAD4A" w14:textId="15AF936E" w:rsidR="00A37D7F" w:rsidRPr="0031355C" w:rsidRDefault="00A37D7F" w:rsidP="00727C06">
      <w:pPr>
        <w:spacing w:line="240" w:lineRule="auto"/>
        <w:ind w:left="284" w:hanging="284"/>
        <w:rPr>
          <w:rFonts w:ascii="Times New Roman" w:eastAsia="Times New Roman" w:hAnsi="Times New Roman" w:cs="Times New Roman"/>
          <w:sz w:val="20"/>
          <w:szCs w:val="20"/>
        </w:rPr>
      </w:pPr>
      <w:r w:rsidRPr="005F1C11">
        <w:rPr>
          <w:rFonts w:ascii="Times New Roman" w:eastAsia="Times New Roman" w:hAnsi="Times New Roman" w:cs="Times New Roman"/>
          <w:sz w:val="20"/>
          <w:szCs w:val="20"/>
          <w:lang w:val="fr-FR"/>
        </w:rPr>
        <w:t xml:space="preserve">TANO, M. (2016). </w:t>
      </w:r>
      <w:r w:rsidRPr="005F1C11">
        <w:rPr>
          <w:rFonts w:ascii="Times New Roman" w:eastAsia="Times New Roman" w:hAnsi="Times New Roman" w:cs="Times New Roman"/>
          <w:i/>
          <w:iCs/>
          <w:sz w:val="20"/>
          <w:szCs w:val="20"/>
          <w:lang w:val="fr-FR"/>
        </w:rPr>
        <w:t>Rapport de recherche : « Les ingénieurs Français et les langues »</w:t>
      </w:r>
      <w:r w:rsidRPr="005F1C11">
        <w:rPr>
          <w:rFonts w:ascii="Times New Roman" w:eastAsia="Times New Roman" w:hAnsi="Times New Roman" w:cs="Times New Roman"/>
          <w:sz w:val="20"/>
          <w:szCs w:val="20"/>
          <w:lang w:val="fr-FR"/>
        </w:rPr>
        <w:t>. Université de Lorraine (ENIM, L-INP) / Université Paris Nanterre (ED 138 EA 369 CRIIA REDESC)</w:t>
      </w:r>
      <w:r w:rsidRPr="00A37D7F">
        <w:rPr>
          <w:rFonts w:ascii="Times New Roman" w:eastAsia="Times New Roman" w:hAnsi="Times New Roman" w:cs="Times New Roman"/>
          <w:sz w:val="20"/>
          <w:szCs w:val="20"/>
        </w:rPr>
        <w:t>.</w:t>
      </w:r>
    </w:p>
    <w:p w14:paraId="1529E430" w14:textId="0BB79278" w:rsidR="00A37D7F" w:rsidRPr="00A37D7F" w:rsidRDefault="00A37D7F" w:rsidP="00727C06">
      <w:pPr>
        <w:spacing w:line="240" w:lineRule="auto"/>
        <w:ind w:left="284" w:hanging="284"/>
        <w:rPr>
          <w:rFonts w:ascii="Times New Roman" w:eastAsia="Times New Roman" w:hAnsi="Times New Roman" w:cs="Times New Roman"/>
          <w:sz w:val="20"/>
          <w:szCs w:val="20"/>
          <w:lang w:val="fr-FR"/>
        </w:rPr>
      </w:pPr>
      <w:r w:rsidRPr="005F1C11">
        <w:rPr>
          <w:rFonts w:ascii="Times New Roman" w:eastAsia="Times New Roman" w:hAnsi="Times New Roman" w:cs="Times New Roman"/>
          <w:sz w:val="20"/>
          <w:szCs w:val="20"/>
          <w:lang w:val="fr-FR"/>
        </w:rPr>
        <w:t>T</w:t>
      </w:r>
      <w:r w:rsidRPr="00A37D7F">
        <w:rPr>
          <w:rFonts w:ascii="Times New Roman" w:eastAsia="Times New Roman" w:hAnsi="Times New Roman" w:cs="Times New Roman"/>
          <w:sz w:val="20"/>
          <w:szCs w:val="20"/>
          <w:lang w:val="fr-FR"/>
        </w:rPr>
        <w:t>RUCHOT</w:t>
      </w:r>
      <w:r w:rsidRPr="005F1C11">
        <w:rPr>
          <w:rFonts w:ascii="Times New Roman" w:eastAsia="Times New Roman" w:hAnsi="Times New Roman" w:cs="Times New Roman"/>
          <w:sz w:val="20"/>
          <w:szCs w:val="20"/>
          <w:lang w:val="fr-FR"/>
        </w:rPr>
        <w:t xml:space="preserve">, C. (2015). </w:t>
      </w:r>
      <w:r w:rsidRPr="005F1C11">
        <w:rPr>
          <w:rFonts w:ascii="Times New Roman" w:eastAsia="Times New Roman" w:hAnsi="Times New Roman" w:cs="Times New Roman"/>
          <w:i/>
          <w:iCs/>
          <w:sz w:val="20"/>
          <w:szCs w:val="20"/>
          <w:lang w:val="fr-FR"/>
        </w:rPr>
        <w:t>Quelles langues parle-t-on dans les entreprises en France ? Les langues de travail dans les entreprises internationales</w:t>
      </w:r>
      <w:r w:rsidR="0046177A">
        <w:rPr>
          <w:rFonts w:ascii="Times New Roman" w:eastAsia="Times New Roman" w:hAnsi="Times New Roman" w:cs="Times New Roman"/>
          <w:sz w:val="20"/>
          <w:szCs w:val="20"/>
          <w:lang w:val="fr-FR"/>
        </w:rPr>
        <w:t xml:space="preserve">. </w:t>
      </w:r>
      <w:r w:rsidRPr="005F1C11">
        <w:rPr>
          <w:rFonts w:ascii="Times New Roman" w:eastAsia="Times New Roman" w:hAnsi="Times New Roman" w:cs="Times New Roman"/>
          <w:sz w:val="20"/>
          <w:szCs w:val="20"/>
          <w:lang w:val="fr-FR"/>
        </w:rPr>
        <w:t>Ministère de la Culture et de la Communication. Éditions Privat.</w:t>
      </w:r>
    </w:p>
    <w:bookmarkEnd w:id="0"/>
    <w:p w14:paraId="00000017" w14:textId="77777777" w:rsidR="00C41337" w:rsidRPr="00A37D7F" w:rsidRDefault="00C41337" w:rsidP="00A37D7F">
      <w:pPr>
        <w:spacing w:line="240" w:lineRule="auto"/>
        <w:jc w:val="both"/>
        <w:rPr>
          <w:rFonts w:ascii="Times New Roman" w:eastAsia="Times New Roman" w:hAnsi="Times New Roman" w:cs="Times New Roman"/>
          <w:sz w:val="20"/>
          <w:szCs w:val="20"/>
        </w:rPr>
      </w:pPr>
    </w:p>
    <w:sectPr w:rsidR="00C41337" w:rsidRPr="00A37D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37"/>
    <w:rsid w:val="001D1CEC"/>
    <w:rsid w:val="00240AE3"/>
    <w:rsid w:val="0031355C"/>
    <w:rsid w:val="003C0369"/>
    <w:rsid w:val="0046177A"/>
    <w:rsid w:val="005B40BF"/>
    <w:rsid w:val="005F1C11"/>
    <w:rsid w:val="005F6449"/>
    <w:rsid w:val="00727C06"/>
    <w:rsid w:val="008E2ABD"/>
    <w:rsid w:val="00A37D7F"/>
    <w:rsid w:val="00C41337"/>
    <w:rsid w:val="00EE6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4D20"/>
  <w15:docId w15:val="{2BE811CD-2874-584E-966B-EE236C62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semiHidden/>
    <w:unhideWhenUsed/>
    <w:rsid w:val="005F1C11"/>
    <w:rPr>
      <w:color w:val="0000FF"/>
      <w:u w:val="single"/>
    </w:rPr>
  </w:style>
  <w:style w:type="paragraph" w:styleId="Paragraphedeliste">
    <w:name w:val="List Paragraph"/>
    <w:basedOn w:val="Normal"/>
    <w:uiPriority w:val="34"/>
    <w:qFormat/>
    <w:rsid w:val="0031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71286">
      <w:bodyDiv w:val="1"/>
      <w:marLeft w:val="0"/>
      <w:marRight w:val="0"/>
      <w:marTop w:val="0"/>
      <w:marBottom w:val="0"/>
      <w:divBdr>
        <w:top w:val="none" w:sz="0" w:space="0" w:color="auto"/>
        <w:left w:val="none" w:sz="0" w:space="0" w:color="auto"/>
        <w:bottom w:val="none" w:sz="0" w:space="0" w:color="auto"/>
        <w:right w:val="none" w:sz="0" w:space="0" w:color="auto"/>
      </w:divBdr>
      <w:divsChild>
        <w:div w:id="665328336">
          <w:marLeft w:val="480"/>
          <w:marRight w:val="0"/>
          <w:marTop w:val="0"/>
          <w:marBottom w:val="0"/>
          <w:divBdr>
            <w:top w:val="none" w:sz="0" w:space="0" w:color="auto"/>
            <w:left w:val="none" w:sz="0" w:space="0" w:color="auto"/>
            <w:bottom w:val="none" w:sz="0" w:space="0" w:color="auto"/>
            <w:right w:val="none" w:sz="0" w:space="0" w:color="auto"/>
          </w:divBdr>
          <w:divsChild>
            <w:div w:id="292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1372">
      <w:bodyDiv w:val="1"/>
      <w:marLeft w:val="0"/>
      <w:marRight w:val="0"/>
      <w:marTop w:val="0"/>
      <w:marBottom w:val="0"/>
      <w:divBdr>
        <w:top w:val="none" w:sz="0" w:space="0" w:color="auto"/>
        <w:left w:val="none" w:sz="0" w:space="0" w:color="auto"/>
        <w:bottom w:val="none" w:sz="0" w:space="0" w:color="auto"/>
        <w:right w:val="none" w:sz="0" w:space="0" w:color="auto"/>
      </w:divBdr>
      <w:divsChild>
        <w:div w:id="1312827789">
          <w:marLeft w:val="480"/>
          <w:marRight w:val="0"/>
          <w:marTop w:val="0"/>
          <w:marBottom w:val="0"/>
          <w:divBdr>
            <w:top w:val="none" w:sz="0" w:space="0" w:color="auto"/>
            <w:left w:val="none" w:sz="0" w:space="0" w:color="auto"/>
            <w:bottom w:val="none" w:sz="0" w:space="0" w:color="auto"/>
            <w:right w:val="none" w:sz="0" w:space="0" w:color="auto"/>
          </w:divBdr>
          <w:divsChild>
            <w:div w:id="11438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2234">
      <w:bodyDiv w:val="1"/>
      <w:marLeft w:val="0"/>
      <w:marRight w:val="0"/>
      <w:marTop w:val="0"/>
      <w:marBottom w:val="0"/>
      <w:divBdr>
        <w:top w:val="none" w:sz="0" w:space="0" w:color="auto"/>
        <w:left w:val="none" w:sz="0" w:space="0" w:color="auto"/>
        <w:bottom w:val="none" w:sz="0" w:space="0" w:color="auto"/>
        <w:right w:val="none" w:sz="0" w:space="0" w:color="auto"/>
      </w:divBdr>
      <w:divsChild>
        <w:div w:id="1511094919">
          <w:marLeft w:val="480"/>
          <w:marRight w:val="0"/>
          <w:marTop w:val="0"/>
          <w:marBottom w:val="0"/>
          <w:divBdr>
            <w:top w:val="none" w:sz="0" w:space="0" w:color="auto"/>
            <w:left w:val="none" w:sz="0" w:space="0" w:color="auto"/>
            <w:bottom w:val="none" w:sz="0" w:space="0" w:color="auto"/>
            <w:right w:val="none" w:sz="0" w:space="0" w:color="auto"/>
          </w:divBdr>
          <w:divsChild>
            <w:div w:id="2077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341">
      <w:bodyDiv w:val="1"/>
      <w:marLeft w:val="0"/>
      <w:marRight w:val="0"/>
      <w:marTop w:val="0"/>
      <w:marBottom w:val="0"/>
      <w:divBdr>
        <w:top w:val="none" w:sz="0" w:space="0" w:color="auto"/>
        <w:left w:val="none" w:sz="0" w:space="0" w:color="auto"/>
        <w:bottom w:val="none" w:sz="0" w:space="0" w:color="auto"/>
        <w:right w:val="none" w:sz="0" w:space="0" w:color="auto"/>
      </w:divBdr>
      <w:divsChild>
        <w:div w:id="615210439">
          <w:marLeft w:val="480"/>
          <w:marRight w:val="0"/>
          <w:marTop w:val="0"/>
          <w:marBottom w:val="0"/>
          <w:divBdr>
            <w:top w:val="none" w:sz="0" w:space="0" w:color="auto"/>
            <w:left w:val="none" w:sz="0" w:space="0" w:color="auto"/>
            <w:bottom w:val="none" w:sz="0" w:space="0" w:color="auto"/>
            <w:right w:val="none" w:sz="0" w:space="0" w:color="auto"/>
          </w:divBdr>
          <w:divsChild>
            <w:div w:id="2796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1484">
      <w:bodyDiv w:val="1"/>
      <w:marLeft w:val="0"/>
      <w:marRight w:val="0"/>
      <w:marTop w:val="0"/>
      <w:marBottom w:val="0"/>
      <w:divBdr>
        <w:top w:val="none" w:sz="0" w:space="0" w:color="auto"/>
        <w:left w:val="none" w:sz="0" w:space="0" w:color="auto"/>
        <w:bottom w:val="none" w:sz="0" w:space="0" w:color="auto"/>
        <w:right w:val="none" w:sz="0" w:space="0" w:color="auto"/>
      </w:divBdr>
      <w:divsChild>
        <w:div w:id="1487434135">
          <w:marLeft w:val="480"/>
          <w:marRight w:val="0"/>
          <w:marTop w:val="0"/>
          <w:marBottom w:val="0"/>
          <w:divBdr>
            <w:top w:val="none" w:sz="0" w:space="0" w:color="auto"/>
            <w:left w:val="none" w:sz="0" w:space="0" w:color="auto"/>
            <w:bottom w:val="none" w:sz="0" w:space="0" w:color="auto"/>
            <w:right w:val="none" w:sz="0" w:space="0" w:color="auto"/>
          </w:divBdr>
          <w:divsChild>
            <w:div w:id="16798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2431">
      <w:bodyDiv w:val="1"/>
      <w:marLeft w:val="0"/>
      <w:marRight w:val="0"/>
      <w:marTop w:val="0"/>
      <w:marBottom w:val="0"/>
      <w:divBdr>
        <w:top w:val="none" w:sz="0" w:space="0" w:color="auto"/>
        <w:left w:val="none" w:sz="0" w:space="0" w:color="auto"/>
        <w:bottom w:val="none" w:sz="0" w:space="0" w:color="auto"/>
        <w:right w:val="none" w:sz="0" w:space="0" w:color="auto"/>
      </w:divBdr>
      <w:divsChild>
        <w:div w:id="1813206054">
          <w:marLeft w:val="480"/>
          <w:marRight w:val="0"/>
          <w:marTop w:val="0"/>
          <w:marBottom w:val="0"/>
          <w:divBdr>
            <w:top w:val="none" w:sz="0" w:space="0" w:color="auto"/>
            <w:left w:val="none" w:sz="0" w:space="0" w:color="auto"/>
            <w:bottom w:val="none" w:sz="0" w:space="0" w:color="auto"/>
            <w:right w:val="none" w:sz="0" w:space="0" w:color="auto"/>
          </w:divBdr>
          <w:divsChild>
            <w:div w:id="8615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605</Words>
  <Characters>3330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7</cp:revision>
  <dcterms:created xsi:type="dcterms:W3CDTF">2021-05-26T16:48:00Z</dcterms:created>
  <dcterms:modified xsi:type="dcterms:W3CDTF">2021-05-27T07:21:00Z</dcterms:modified>
</cp:coreProperties>
</file>