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110FF" w14:textId="4D309C8D" w:rsidR="00D05DCE" w:rsidRPr="00615711" w:rsidRDefault="00523A25" w:rsidP="00523A25">
      <w:pPr>
        <w:jc w:val="center"/>
        <w:rPr>
          <w:rFonts w:asciiTheme="majorBidi" w:hAnsiTheme="majorBidi" w:cstheme="majorBidi"/>
          <w:b/>
          <w:bCs/>
          <w:iCs/>
          <w:sz w:val="28"/>
          <w:szCs w:val="28"/>
        </w:rPr>
      </w:pPr>
      <w:r w:rsidRPr="00615711">
        <w:rPr>
          <w:rFonts w:asciiTheme="majorBidi" w:hAnsiTheme="majorBidi" w:cstheme="majorBidi"/>
          <w:b/>
          <w:bCs/>
          <w:iCs/>
          <w:sz w:val="28"/>
          <w:szCs w:val="28"/>
        </w:rPr>
        <w:t xml:space="preserve">Effets </w:t>
      </w:r>
      <w:r w:rsidR="00275F3E" w:rsidRPr="00615711">
        <w:rPr>
          <w:rFonts w:asciiTheme="majorBidi" w:hAnsiTheme="majorBidi" w:cstheme="majorBidi"/>
          <w:b/>
          <w:bCs/>
          <w:iCs/>
          <w:sz w:val="28"/>
          <w:szCs w:val="28"/>
        </w:rPr>
        <w:t xml:space="preserve">des </w:t>
      </w:r>
      <w:r w:rsidR="0088609C" w:rsidRPr="00615711">
        <w:rPr>
          <w:rFonts w:asciiTheme="majorBidi" w:hAnsiTheme="majorBidi" w:cstheme="majorBidi"/>
          <w:b/>
          <w:bCs/>
          <w:iCs/>
          <w:sz w:val="28"/>
          <w:szCs w:val="28"/>
        </w:rPr>
        <w:t>N(</w:t>
      </w:r>
      <w:r w:rsidR="00275F3E" w:rsidRPr="00615711">
        <w:rPr>
          <w:rFonts w:asciiTheme="majorBidi" w:hAnsiTheme="majorBidi" w:cstheme="majorBidi"/>
          <w:b/>
          <w:bCs/>
          <w:iCs/>
          <w:sz w:val="28"/>
          <w:szCs w:val="28"/>
        </w:rPr>
        <w:t>TIC</w:t>
      </w:r>
      <w:r w:rsidR="0088609C" w:rsidRPr="00615711">
        <w:rPr>
          <w:rFonts w:asciiTheme="majorBidi" w:hAnsiTheme="majorBidi" w:cstheme="majorBidi"/>
          <w:b/>
          <w:bCs/>
          <w:iCs/>
          <w:sz w:val="28"/>
          <w:szCs w:val="28"/>
        </w:rPr>
        <w:t>)</w:t>
      </w:r>
      <w:r w:rsidR="00275F3E" w:rsidRPr="00615711">
        <w:rPr>
          <w:rFonts w:asciiTheme="majorBidi" w:hAnsiTheme="majorBidi" w:cstheme="majorBidi"/>
          <w:b/>
          <w:bCs/>
          <w:iCs/>
          <w:sz w:val="28"/>
          <w:szCs w:val="28"/>
        </w:rPr>
        <w:t xml:space="preserve"> </w:t>
      </w:r>
      <w:r w:rsidRPr="00615711">
        <w:rPr>
          <w:rFonts w:asciiTheme="majorBidi" w:hAnsiTheme="majorBidi" w:cstheme="majorBidi"/>
          <w:b/>
          <w:bCs/>
          <w:iCs/>
          <w:sz w:val="28"/>
          <w:szCs w:val="28"/>
        </w:rPr>
        <w:t>sur</w:t>
      </w:r>
      <w:r w:rsidR="00377856" w:rsidRPr="00615711">
        <w:rPr>
          <w:rFonts w:asciiTheme="majorBidi" w:hAnsiTheme="majorBidi" w:cstheme="majorBidi"/>
          <w:b/>
          <w:bCs/>
          <w:iCs/>
          <w:sz w:val="28"/>
          <w:szCs w:val="28"/>
        </w:rPr>
        <w:t xml:space="preserve"> </w:t>
      </w:r>
      <w:r w:rsidR="008007DF" w:rsidRPr="00615711">
        <w:rPr>
          <w:rFonts w:asciiTheme="majorBidi" w:hAnsiTheme="majorBidi" w:cstheme="majorBidi"/>
          <w:b/>
          <w:bCs/>
          <w:iCs/>
          <w:sz w:val="28"/>
          <w:szCs w:val="28"/>
        </w:rPr>
        <w:t xml:space="preserve">le </w:t>
      </w:r>
      <w:proofErr w:type="spellStart"/>
      <w:r w:rsidR="008007DF" w:rsidRPr="00615711">
        <w:rPr>
          <w:rFonts w:asciiTheme="majorBidi" w:hAnsiTheme="majorBidi" w:cstheme="majorBidi"/>
          <w:b/>
          <w:bCs/>
          <w:iCs/>
          <w:sz w:val="28"/>
          <w:szCs w:val="28"/>
        </w:rPr>
        <w:t>co</w:t>
      </w:r>
      <w:proofErr w:type="spellEnd"/>
      <w:r w:rsidR="008007DF" w:rsidRPr="00615711">
        <w:rPr>
          <w:rFonts w:asciiTheme="majorBidi" w:hAnsiTheme="majorBidi" w:cstheme="majorBidi"/>
          <w:b/>
          <w:bCs/>
          <w:iCs/>
          <w:sz w:val="28"/>
          <w:szCs w:val="28"/>
        </w:rPr>
        <w:t>-apprentissage à distance de la production écrite</w:t>
      </w:r>
      <w:r w:rsidR="00275F3E" w:rsidRPr="00615711">
        <w:rPr>
          <w:rFonts w:asciiTheme="majorBidi" w:hAnsiTheme="majorBidi" w:cstheme="majorBidi"/>
          <w:b/>
          <w:bCs/>
          <w:iCs/>
          <w:sz w:val="28"/>
          <w:szCs w:val="28"/>
        </w:rPr>
        <w:t xml:space="preserve"> en L2</w:t>
      </w:r>
    </w:p>
    <w:p w14:paraId="7BEB055F" w14:textId="339024A0" w:rsidR="00615711" w:rsidRPr="00615711" w:rsidRDefault="00D05DCE" w:rsidP="00615711">
      <w:pPr>
        <w:spacing w:line="240" w:lineRule="auto"/>
        <w:jc w:val="both"/>
        <w:rPr>
          <w:rFonts w:ascii="Times New Roman" w:hAnsi="Times New Roman" w:cs="Times New Roman"/>
          <w:b/>
          <w:bCs/>
          <w:sz w:val="24"/>
          <w:szCs w:val="24"/>
        </w:rPr>
      </w:pPr>
      <w:r w:rsidRPr="00615711">
        <w:rPr>
          <w:rFonts w:ascii="Times New Roman" w:hAnsi="Times New Roman" w:cs="Times New Roman"/>
          <w:bCs/>
          <w:sz w:val="24"/>
          <w:szCs w:val="24"/>
        </w:rPr>
        <w:t xml:space="preserve">Fatima Zohra </w:t>
      </w:r>
      <w:r w:rsidR="00761EE4" w:rsidRPr="00615711">
        <w:rPr>
          <w:rFonts w:ascii="Times New Roman" w:hAnsi="Times New Roman" w:cs="Times New Roman"/>
          <w:bCs/>
          <w:sz w:val="24"/>
          <w:szCs w:val="24"/>
        </w:rPr>
        <w:t>SAKRANE</w:t>
      </w:r>
      <w:r w:rsidR="00615711">
        <w:rPr>
          <w:rFonts w:ascii="Times New Roman" w:hAnsi="Times New Roman" w:cs="Times New Roman"/>
          <w:bCs/>
          <w:sz w:val="24"/>
          <w:szCs w:val="24"/>
        </w:rPr>
        <w:t xml:space="preserve">, </w:t>
      </w:r>
      <w:r w:rsidR="00615711" w:rsidRPr="00615711">
        <w:rPr>
          <w:rFonts w:ascii="Times New Roman" w:hAnsi="Times New Roman" w:cs="Times New Roman"/>
          <w:sz w:val="24"/>
          <w:szCs w:val="24"/>
        </w:rPr>
        <w:t>Équipe (TICE, contextes, langages et cognition)</w:t>
      </w:r>
      <w:r w:rsidR="00615711">
        <w:rPr>
          <w:rFonts w:ascii="Times New Roman" w:hAnsi="Times New Roman" w:cs="Times New Roman"/>
          <w:sz w:val="24"/>
          <w:szCs w:val="24"/>
        </w:rPr>
        <w:t xml:space="preserve"> - </w:t>
      </w:r>
      <w:r w:rsidRPr="00615711">
        <w:rPr>
          <w:rFonts w:ascii="Times New Roman" w:hAnsi="Times New Roman" w:cs="Times New Roman"/>
          <w:sz w:val="24"/>
          <w:szCs w:val="24"/>
        </w:rPr>
        <w:t xml:space="preserve">Université de </w:t>
      </w:r>
      <w:proofErr w:type="spellStart"/>
      <w:r w:rsidR="00B50185" w:rsidRPr="00615711">
        <w:rPr>
          <w:rFonts w:ascii="Times New Roman" w:hAnsi="Times New Roman" w:cs="Times New Roman"/>
          <w:sz w:val="24"/>
          <w:szCs w:val="24"/>
        </w:rPr>
        <w:t>Béjaïa</w:t>
      </w:r>
      <w:proofErr w:type="spellEnd"/>
      <w:r w:rsidR="00615711">
        <w:rPr>
          <w:rFonts w:ascii="Times New Roman" w:hAnsi="Times New Roman" w:cs="Times New Roman"/>
          <w:sz w:val="24"/>
          <w:szCs w:val="24"/>
        </w:rPr>
        <w:t xml:space="preserve">, ALGERIE </w:t>
      </w:r>
      <w:r w:rsidRPr="00615711">
        <w:rPr>
          <w:rFonts w:ascii="Times New Roman" w:hAnsi="Times New Roman" w:cs="Times New Roman"/>
          <w:sz w:val="24"/>
          <w:szCs w:val="24"/>
        </w:rPr>
        <w:t>associée au laboratoire (</w:t>
      </w:r>
      <w:proofErr w:type="spellStart"/>
      <w:r w:rsidRPr="00615711">
        <w:rPr>
          <w:rFonts w:ascii="Times New Roman" w:hAnsi="Times New Roman" w:cs="Times New Roman"/>
          <w:sz w:val="24"/>
          <w:szCs w:val="24"/>
        </w:rPr>
        <w:t>CHArt</w:t>
      </w:r>
      <w:proofErr w:type="spellEnd"/>
      <w:r w:rsidRPr="00615711">
        <w:rPr>
          <w:rFonts w:ascii="Times New Roman" w:hAnsi="Times New Roman" w:cs="Times New Roman"/>
          <w:sz w:val="24"/>
          <w:szCs w:val="24"/>
        </w:rPr>
        <w:t>) Cognition Humaine et Artificielle, Université de Paris</w:t>
      </w:r>
      <w:r w:rsidR="00377856" w:rsidRPr="00615711">
        <w:rPr>
          <w:rFonts w:ascii="Times New Roman" w:hAnsi="Times New Roman" w:cs="Times New Roman"/>
          <w:sz w:val="24"/>
          <w:szCs w:val="24"/>
        </w:rPr>
        <w:t xml:space="preserve"> </w:t>
      </w:r>
      <w:r w:rsidR="00C87CBF" w:rsidRPr="00615711">
        <w:rPr>
          <w:rFonts w:ascii="Times New Roman" w:hAnsi="Times New Roman" w:cs="Times New Roman"/>
          <w:sz w:val="24"/>
          <w:szCs w:val="24"/>
        </w:rPr>
        <w:t>8</w:t>
      </w:r>
    </w:p>
    <w:p w14:paraId="4CFCCAEF" w14:textId="437AB6AA" w:rsidR="00615711" w:rsidRPr="00615711" w:rsidRDefault="00615711" w:rsidP="00615711">
      <w:pPr>
        <w:jc w:val="both"/>
        <w:rPr>
          <w:rFonts w:ascii="Times New Roman" w:hAnsi="Times New Roman" w:cs="Times New Roman"/>
          <w:i/>
          <w:shd w:val="clear" w:color="auto" w:fill="FFFFFF"/>
        </w:rPr>
      </w:pPr>
      <w:r w:rsidRPr="00615711">
        <w:rPr>
          <w:rFonts w:ascii="Times New Roman" w:hAnsi="Times New Roman" w:cs="Times New Roman"/>
          <w:bCs/>
          <w:i/>
          <w:shd w:val="clear" w:color="auto" w:fill="FFFFFF"/>
        </w:rPr>
        <w:t>Mots-clés</w:t>
      </w:r>
      <w:r>
        <w:rPr>
          <w:rFonts w:ascii="Times New Roman" w:hAnsi="Times New Roman" w:cs="Times New Roman"/>
          <w:i/>
          <w:shd w:val="clear" w:color="auto" w:fill="FFFFFF"/>
        </w:rPr>
        <w:t> -</w:t>
      </w:r>
      <w:r w:rsidRPr="00615711">
        <w:rPr>
          <w:rFonts w:ascii="Times New Roman" w:hAnsi="Times New Roman" w:cs="Times New Roman"/>
          <w:i/>
          <w:shd w:val="clear" w:color="auto" w:fill="FFFFFF"/>
        </w:rPr>
        <w:t xml:space="preserve"> TICE, </w:t>
      </w:r>
      <w:r w:rsidRPr="00615711">
        <w:rPr>
          <w:rFonts w:ascii="Times New Roman" w:hAnsi="Times New Roman" w:cs="Times New Roman"/>
          <w:i/>
        </w:rPr>
        <w:t xml:space="preserve">des aides multimédias, co-production à distance, </w:t>
      </w:r>
      <w:r w:rsidRPr="00615711">
        <w:rPr>
          <w:rFonts w:ascii="Times New Roman" w:hAnsi="Times New Roman" w:cs="Times New Roman"/>
          <w:i/>
          <w:shd w:val="clear" w:color="auto" w:fill="FFFFFF"/>
        </w:rPr>
        <w:t>le développement cognitif</w:t>
      </w:r>
    </w:p>
    <w:p w14:paraId="2D5AC1E8" w14:textId="38A70EAE" w:rsidR="000F428B" w:rsidRPr="00615711" w:rsidRDefault="00DE304A" w:rsidP="00D76D2B">
      <w:pPr>
        <w:jc w:val="both"/>
        <w:rPr>
          <w:rFonts w:ascii="Times New Roman" w:hAnsi="Times New Roman" w:cs="Times New Roman"/>
          <w:sz w:val="24"/>
          <w:szCs w:val="24"/>
        </w:rPr>
      </w:pPr>
      <w:r w:rsidRPr="00615711">
        <w:rPr>
          <w:rFonts w:ascii="Times New Roman" w:hAnsi="Times New Roman" w:cs="Times New Roman"/>
          <w:sz w:val="24"/>
          <w:szCs w:val="24"/>
        </w:rPr>
        <w:t>N</w:t>
      </w:r>
      <w:r w:rsidR="001C67A8" w:rsidRPr="00615711">
        <w:rPr>
          <w:rFonts w:ascii="Times New Roman" w:hAnsi="Times New Roman" w:cs="Times New Roman"/>
          <w:sz w:val="24"/>
          <w:szCs w:val="24"/>
        </w:rPr>
        <w:t xml:space="preserve">ous nous interrogeons, </w:t>
      </w:r>
      <w:r w:rsidRPr="00615711">
        <w:rPr>
          <w:rFonts w:ascii="Times New Roman" w:hAnsi="Times New Roman" w:cs="Times New Roman"/>
          <w:sz w:val="24"/>
          <w:szCs w:val="24"/>
        </w:rPr>
        <w:t>dans notre recherche</w:t>
      </w:r>
      <w:r w:rsidR="001C67A8" w:rsidRPr="00615711">
        <w:rPr>
          <w:rFonts w:ascii="Times New Roman" w:hAnsi="Times New Roman" w:cs="Times New Roman"/>
          <w:sz w:val="24"/>
          <w:szCs w:val="24"/>
        </w:rPr>
        <w:t xml:space="preserve">, sur </w:t>
      </w:r>
      <w:r w:rsidR="00D95883" w:rsidRPr="00615711">
        <w:rPr>
          <w:rFonts w:ascii="Times New Roman" w:hAnsi="Times New Roman" w:cs="Times New Roman"/>
          <w:sz w:val="24"/>
          <w:szCs w:val="24"/>
          <w:shd w:val="clear" w:color="auto" w:fill="FFFFFF"/>
        </w:rPr>
        <w:t>les apports</w:t>
      </w:r>
      <w:r w:rsidR="00DF71F3" w:rsidRPr="00615711">
        <w:rPr>
          <w:rFonts w:ascii="Times New Roman" w:hAnsi="Times New Roman" w:cs="Times New Roman"/>
          <w:sz w:val="24"/>
          <w:szCs w:val="24"/>
          <w:shd w:val="clear" w:color="auto" w:fill="FFFFFF"/>
        </w:rPr>
        <w:t xml:space="preserve"> </w:t>
      </w:r>
      <w:r w:rsidR="001C67A8" w:rsidRPr="00615711">
        <w:rPr>
          <w:rFonts w:ascii="Times New Roman" w:hAnsi="Times New Roman" w:cs="Times New Roman"/>
          <w:sz w:val="24"/>
          <w:szCs w:val="24"/>
          <w:shd w:val="clear" w:color="auto" w:fill="FFFFFF"/>
        </w:rPr>
        <w:t xml:space="preserve">des TICE et de l’apprentissage collaboratif </w:t>
      </w:r>
      <w:r w:rsidR="00377856" w:rsidRPr="00615711">
        <w:rPr>
          <w:rFonts w:ascii="Times New Roman" w:hAnsi="Times New Roman" w:cs="Times New Roman"/>
          <w:sz w:val="24"/>
          <w:szCs w:val="24"/>
          <w:shd w:val="clear" w:color="auto" w:fill="FFFFFF"/>
        </w:rPr>
        <w:t xml:space="preserve">à distance </w:t>
      </w:r>
      <w:r w:rsidR="000A49B6" w:rsidRPr="00615711">
        <w:rPr>
          <w:rFonts w:ascii="Times New Roman" w:hAnsi="Times New Roman" w:cs="Times New Roman"/>
          <w:sz w:val="24"/>
          <w:szCs w:val="24"/>
          <w:shd w:val="clear" w:color="auto" w:fill="FFFFFF"/>
        </w:rPr>
        <w:t xml:space="preserve">sur le </w:t>
      </w:r>
      <w:r w:rsidR="001C67A8" w:rsidRPr="00615711">
        <w:rPr>
          <w:rFonts w:ascii="Times New Roman" w:hAnsi="Times New Roman" w:cs="Times New Roman"/>
          <w:sz w:val="24"/>
          <w:szCs w:val="24"/>
          <w:shd w:val="clear" w:color="auto" w:fill="FFFFFF"/>
        </w:rPr>
        <w:t>développement des compétences écrites en</w:t>
      </w:r>
      <w:r w:rsidR="001C67A8" w:rsidRPr="00615711">
        <w:rPr>
          <w:rFonts w:ascii="Times New Roman" w:hAnsi="Times New Roman" w:cs="Times New Roman"/>
          <w:sz w:val="24"/>
          <w:szCs w:val="24"/>
        </w:rPr>
        <w:t xml:space="preserve"> L2. Devant l’importance des difficultés auxquelles se confrontent nos étudiants de filière française</w:t>
      </w:r>
      <w:r w:rsidR="000A49B6" w:rsidRPr="00615711">
        <w:rPr>
          <w:rFonts w:ascii="Times New Roman" w:hAnsi="Times New Roman" w:cs="Times New Roman"/>
          <w:sz w:val="24"/>
          <w:szCs w:val="24"/>
        </w:rPr>
        <w:t>,</w:t>
      </w:r>
      <w:r w:rsidR="001C67A8" w:rsidRPr="00615711">
        <w:rPr>
          <w:rFonts w:ascii="Times New Roman" w:hAnsi="Times New Roman" w:cs="Times New Roman"/>
          <w:sz w:val="24"/>
          <w:szCs w:val="24"/>
        </w:rPr>
        <w:t xml:space="preserve"> de nombreuses pistes de </w:t>
      </w:r>
      <w:r w:rsidR="000A49B6" w:rsidRPr="00615711">
        <w:rPr>
          <w:rFonts w:ascii="Times New Roman" w:hAnsi="Times New Roman" w:cs="Times New Roman"/>
          <w:sz w:val="24"/>
          <w:szCs w:val="24"/>
        </w:rPr>
        <w:t xml:space="preserve">recherche </w:t>
      </w:r>
      <w:r w:rsidR="001C67A8" w:rsidRPr="00615711">
        <w:rPr>
          <w:rFonts w:ascii="Times New Roman" w:hAnsi="Times New Roman" w:cs="Times New Roman"/>
          <w:sz w:val="24"/>
          <w:szCs w:val="24"/>
        </w:rPr>
        <w:t>ont été proposées pour améliorer la production et l’apprentissage/enseignement de la production en L2 (</w:t>
      </w:r>
      <w:proofErr w:type="spellStart"/>
      <w:r w:rsidR="000A49B6" w:rsidRPr="00615711">
        <w:rPr>
          <w:rFonts w:asciiTheme="majorBidi" w:hAnsiTheme="majorBidi" w:cstheme="majorBidi"/>
          <w:sz w:val="24"/>
          <w:szCs w:val="24"/>
        </w:rPr>
        <w:t>Bounouara</w:t>
      </w:r>
      <w:proofErr w:type="spellEnd"/>
      <w:r w:rsidR="000A49B6" w:rsidRPr="00615711">
        <w:rPr>
          <w:rFonts w:asciiTheme="majorBidi" w:hAnsiTheme="majorBidi" w:cstheme="majorBidi"/>
          <w:sz w:val="24"/>
          <w:szCs w:val="24"/>
        </w:rPr>
        <w:t xml:space="preserve">, &amp; Legros, </w:t>
      </w:r>
      <w:r w:rsidR="00D76D2B" w:rsidRPr="00615711">
        <w:rPr>
          <w:rFonts w:asciiTheme="majorBidi" w:hAnsiTheme="majorBidi" w:cstheme="majorBidi"/>
          <w:sz w:val="24"/>
          <w:szCs w:val="24"/>
        </w:rPr>
        <w:t>2012</w:t>
      </w:r>
      <w:r w:rsidR="001C67A8" w:rsidRPr="00615711">
        <w:rPr>
          <w:rFonts w:ascii="Times New Roman" w:hAnsi="Times New Roman" w:cs="Times New Roman"/>
          <w:sz w:val="24"/>
          <w:szCs w:val="24"/>
        </w:rPr>
        <w:t xml:space="preserve">). Grâce à l’essor considérable </w:t>
      </w:r>
      <w:r w:rsidR="000A49B6" w:rsidRPr="00615711">
        <w:rPr>
          <w:rFonts w:ascii="Times New Roman" w:hAnsi="Times New Roman" w:cs="Times New Roman"/>
          <w:sz w:val="24"/>
          <w:szCs w:val="24"/>
        </w:rPr>
        <w:t>des</w:t>
      </w:r>
      <w:r w:rsidR="001C67A8" w:rsidRPr="00615711">
        <w:rPr>
          <w:rFonts w:ascii="Times New Roman" w:hAnsi="Times New Roman" w:cs="Times New Roman"/>
          <w:sz w:val="24"/>
          <w:szCs w:val="24"/>
        </w:rPr>
        <w:t xml:space="preserve"> TICE, et aux nombreuses recherches sur leurs effets sur la production de textes en L2 </w:t>
      </w:r>
      <w:r w:rsidR="009C4194" w:rsidRPr="00615711">
        <w:rPr>
          <w:rFonts w:ascii="Times New Roman" w:hAnsi="Times New Roman" w:cs="Times New Roman"/>
          <w:sz w:val="24"/>
          <w:szCs w:val="24"/>
        </w:rPr>
        <w:t>(</w:t>
      </w:r>
      <w:r w:rsidR="006B59C1" w:rsidRPr="00615711">
        <w:rPr>
          <w:rFonts w:ascii="Times New Roman" w:hAnsi="Times New Roman" w:cs="Times New Roman"/>
          <w:sz w:val="24"/>
          <w:szCs w:val="24"/>
        </w:rPr>
        <w:t>Marin &amp; Legros, 2006</w:t>
      </w:r>
      <w:r w:rsidR="001C67A8" w:rsidRPr="00615711">
        <w:rPr>
          <w:rFonts w:ascii="Times New Roman" w:hAnsi="Times New Roman" w:cs="Times New Roman"/>
          <w:sz w:val="24"/>
          <w:szCs w:val="24"/>
        </w:rPr>
        <w:t>), des aides multimédias et des systèmes de co-production à distance ont été conçus, mis au point et testés (</w:t>
      </w:r>
      <w:proofErr w:type="spellStart"/>
      <w:r w:rsidR="006B59C1" w:rsidRPr="00615711">
        <w:rPr>
          <w:rFonts w:ascii="Times New Roman" w:hAnsi="Times New Roman" w:cs="Times New Roman"/>
          <w:sz w:val="24"/>
          <w:szCs w:val="24"/>
        </w:rPr>
        <w:t>Crinon</w:t>
      </w:r>
      <w:proofErr w:type="spellEnd"/>
      <w:r w:rsidR="006B59C1" w:rsidRPr="00615711">
        <w:rPr>
          <w:rFonts w:ascii="Times New Roman" w:hAnsi="Times New Roman" w:cs="Times New Roman"/>
          <w:sz w:val="24"/>
          <w:szCs w:val="24"/>
        </w:rPr>
        <w:t xml:space="preserve">, </w:t>
      </w:r>
      <w:proofErr w:type="spellStart"/>
      <w:r w:rsidR="006B59C1" w:rsidRPr="00615711">
        <w:rPr>
          <w:rFonts w:ascii="Times New Roman" w:hAnsi="Times New Roman" w:cs="Times New Roman"/>
          <w:sz w:val="24"/>
          <w:szCs w:val="24"/>
        </w:rPr>
        <w:t>Pachet</w:t>
      </w:r>
      <w:proofErr w:type="spellEnd"/>
      <w:r w:rsidR="006B59C1" w:rsidRPr="00615711">
        <w:rPr>
          <w:rFonts w:ascii="Times New Roman" w:hAnsi="Times New Roman" w:cs="Times New Roman"/>
          <w:sz w:val="24"/>
          <w:szCs w:val="24"/>
        </w:rPr>
        <w:t xml:space="preserve">, Legros &amp; Vigne, </w:t>
      </w:r>
      <w:r w:rsidR="00D76D2B" w:rsidRPr="00615711">
        <w:rPr>
          <w:rFonts w:ascii="Times New Roman" w:hAnsi="Times New Roman" w:cs="Times New Roman"/>
          <w:sz w:val="24"/>
          <w:szCs w:val="24"/>
        </w:rPr>
        <w:t xml:space="preserve">1996) </w:t>
      </w:r>
      <w:r w:rsidR="001C67A8" w:rsidRPr="00615711">
        <w:rPr>
          <w:rFonts w:ascii="Times New Roman" w:hAnsi="Times New Roman" w:cs="Times New Roman"/>
          <w:sz w:val="24"/>
          <w:szCs w:val="24"/>
        </w:rPr>
        <w:t>reposant sur l’idée que le travail collaboratif</w:t>
      </w:r>
      <w:r w:rsidR="00794A4B" w:rsidRPr="00615711">
        <w:rPr>
          <w:rFonts w:ascii="Times New Roman" w:hAnsi="Times New Roman" w:cs="Times New Roman"/>
          <w:sz w:val="24"/>
          <w:szCs w:val="24"/>
        </w:rPr>
        <w:t xml:space="preserve"> à distance</w:t>
      </w:r>
      <w:r w:rsidR="00F34C78" w:rsidRPr="00615711">
        <w:rPr>
          <w:rFonts w:ascii="Times New Roman" w:hAnsi="Times New Roman" w:cs="Times New Roman"/>
          <w:sz w:val="24"/>
          <w:szCs w:val="24"/>
        </w:rPr>
        <w:t xml:space="preserve"> </w:t>
      </w:r>
      <w:r w:rsidR="001C67A8" w:rsidRPr="00615711">
        <w:rPr>
          <w:rFonts w:ascii="Times New Roman" w:hAnsi="Times New Roman" w:cs="Times New Roman"/>
          <w:sz w:val="24"/>
          <w:szCs w:val="24"/>
        </w:rPr>
        <w:t>contribuerait davantage au perfectionnement de la production écrite</w:t>
      </w:r>
      <w:r w:rsidRPr="00615711">
        <w:rPr>
          <w:rFonts w:ascii="Times New Roman" w:hAnsi="Times New Roman" w:cs="Times New Roman"/>
          <w:sz w:val="24"/>
          <w:szCs w:val="24"/>
        </w:rPr>
        <w:t>.</w:t>
      </w:r>
      <w:r w:rsidR="007A1147" w:rsidRPr="00615711">
        <w:rPr>
          <w:rFonts w:ascii="Times New Roman" w:hAnsi="Times New Roman" w:cs="Times New Roman"/>
          <w:sz w:val="24"/>
          <w:szCs w:val="24"/>
        </w:rPr>
        <w:t xml:space="preserve"> En effet,</w:t>
      </w:r>
      <w:r w:rsidRPr="00615711">
        <w:rPr>
          <w:rFonts w:ascii="Times New Roman" w:hAnsi="Times New Roman" w:cs="Times New Roman"/>
          <w:sz w:val="24"/>
          <w:szCs w:val="24"/>
        </w:rPr>
        <w:t xml:space="preserve"> </w:t>
      </w:r>
      <w:r w:rsidR="007A1147" w:rsidRPr="00615711">
        <w:rPr>
          <w:rFonts w:ascii="Times New Roman" w:hAnsi="Times New Roman" w:cs="Times New Roman"/>
          <w:sz w:val="24"/>
          <w:szCs w:val="24"/>
        </w:rPr>
        <w:t xml:space="preserve">le </w:t>
      </w:r>
      <w:r w:rsidR="001C67A8" w:rsidRPr="00615711">
        <w:rPr>
          <w:rFonts w:ascii="Times New Roman" w:hAnsi="Times New Roman" w:cs="Times New Roman"/>
          <w:sz w:val="24"/>
          <w:szCs w:val="24"/>
        </w:rPr>
        <w:t xml:space="preserve">recours aux TICE dans le cadre de l’enseignement/apprentissage d’une langue étrangère (L2) n’est plus considéré comme un simple ajout aux techniques plus traditionnelles, mais bien, et à juste titre, comme un élément </w:t>
      </w:r>
      <w:r w:rsidR="00794A4B" w:rsidRPr="00615711">
        <w:rPr>
          <w:rFonts w:ascii="Times New Roman" w:hAnsi="Times New Roman" w:cs="Times New Roman"/>
          <w:sz w:val="24"/>
          <w:szCs w:val="24"/>
        </w:rPr>
        <w:t xml:space="preserve">qui </w:t>
      </w:r>
      <w:r w:rsidR="00794A4B" w:rsidRPr="00615711">
        <w:rPr>
          <w:rFonts w:ascii="Times New Roman" w:hAnsi="Times New Roman" w:cs="Times New Roman"/>
          <w:sz w:val="24"/>
          <w:szCs w:val="24"/>
          <w:shd w:val="clear" w:color="auto" w:fill="FFFFFF"/>
        </w:rPr>
        <w:t xml:space="preserve">favorise le développement cognitif en permettant la verbalisation des idées, la collecte d’informations individuelles et collectives et l’échange de conseils utiles à la </w:t>
      </w:r>
      <w:proofErr w:type="spellStart"/>
      <w:r w:rsidR="00794A4B" w:rsidRPr="00615711">
        <w:rPr>
          <w:rFonts w:ascii="Times New Roman" w:hAnsi="Times New Roman" w:cs="Times New Roman"/>
          <w:sz w:val="24"/>
          <w:szCs w:val="24"/>
          <w:shd w:val="clear" w:color="auto" w:fill="FFFFFF"/>
        </w:rPr>
        <w:t>re-structuration</w:t>
      </w:r>
      <w:proofErr w:type="spellEnd"/>
      <w:r w:rsidR="00794A4B" w:rsidRPr="00615711">
        <w:rPr>
          <w:rFonts w:ascii="Times New Roman" w:hAnsi="Times New Roman" w:cs="Times New Roman"/>
          <w:sz w:val="24"/>
          <w:szCs w:val="24"/>
          <w:shd w:val="clear" w:color="auto" w:fill="FFFFFF"/>
        </w:rPr>
        <w:t xml:space="preserve"> des connaissances. </w:t>
      </w:r>
      <w:r w:rsidR="000F428B" w:rsidRPr="00615711">
        <w:rPr>
          <w:rFonts w:ascii="TimesNewRomanPSMT" w:eastAsia="Times New Roman" w:hAnsi="TimesNewRomanPSMT" w:cs="Times New Roman"/>
          <w:color w:val="000000"/>
          <w:sz w:val="24"/>
          <w:szCs w:val="24"/>
          <w:lang w:eastAsia="fr-FR"/>
        </w:rPr>
        <w:t>Cette recherche vise, donc, à étudier l’effet des N(TIC) sur l’amélioration des stratégies d’enseignement/apprentissage du FLE et vise, tout particulièrement, à étudier l’apport de ces nouvelles technologies au développement de la compétence de la production écrite en français dans le contexte universitaire algérien.</w:t>
      </w:r>
      <w:r w:rsidR="00F34C78" w:rsidRPr="00615711">
        <w:rPr>
          <w:rFonts w:asciiTheme="majorBidi" w:hAnsiTheme="majorBidi" w:cstheme="majorBidi"/>
          <w:bCs/>
          <w:sz w:val="24"/>
          <w:szCs w:val="24"/>
        </w:rPr>
        <w:t xml:space="preserve"> </w:t>
      </w:r>
      <w:r w:rsidR="009266EA" w:rsidRPr="00615711">
        <w:rPr>
          <w:rFonts w:asciiTheme="majorBidi" w:hAnsiTheme="majorBidi" w:cstheme="majorBidi"/>
          <w:bCs/>
          <w:sz w:val="24"/>
          <w:szCs w:val="24"/>
        </w:rPr>
        <w:t xml:space="preserve">Après une tâche individuelle de recherche d’idées (planification), l’ensemble des participants hiérarchise et sélectionne les informations les plus pertinentes, puis écrit un premier jet du texte scientifique, le G1 utilise l’outil </w:t>
      </w:r>
      <w:r w:rsidR="007E23A3" w:rsidRPr="00615711">
        <w:rPr>
          <w:rFonts w:asciiTheme="majorBidi" w:hAnsiTheme="majorBidi" w:cstheme="majorBidi"/>
          <w:bCs/>
          <w:sz w:val="24"/>
          <w:szCs w:val="24"/>
        </w:rPr>
        <w:t xml:space="preserve">informatique </w:t>
      </w:r>
      <w:r w:rsidR="009266EA" w:rsidRPr="00615711">
        <w:rPr>
          <w:rFonts w:asciiTheme="majorBidi" w:hAnsiTheme="majorBidi" w:cstheme="majorBidi"/>
          <w:bCs/>
          <w:sz w:val="24"/>
          <w:szCs w:val="24"/>
        </w:rPr>
        <w:t>pour échanger avec un groupe distant et le G2 travaille sans outil informatique.</w:t>
      </w:r>
      <w:r w:rsidR="00F34C78" w:rsidRPr="00615711">
        <w:rPr>
          <w:rFonts w:asciiTheme="majorBidi" w:hAnsiTheme="majorBidi" w:cstheme="majorBidi"/>
          <w:bCs/>
          <w:sz w:val="24"/>
          <w:szCs w:val="24"/>
        </w:rPr>
        <w:t xml:space="preserve"> </w:t>
      </w:r>
      <w:r w:rsidR="000F428B" w:rsidRPr="00615711">
        <w:rPr>
          <w:rFonts w:ascii="Times New Roman" w:hAnsi="Times New Roman" w:cs="Times New Roman"/>
          <w:sz w:val="24"/>
          <w:szCs w:val="24"/>
          <w:shd w:val="clear" w:color="auto" w:fill="FFFFFF"/>
        </w:rPr>
        <w:t xml:space="preserve">Les résultats permettront, d’une part, de mettre en évidence </w:t>
      </w:r>
      <w:r w:rsidR="000F428B" w:rsidRPr="00615711">
        <w:rPr>
          <w:rFonts w:ascii="TimesNewRomanPSMT" w:eastAsia="Times New Roman" w:hAnsi="TimesNewRomanPSMT" w:cs="Times New Roman"/>
          <w:color w:val="000000"/>
          <w:sz w:val="24"/>
          <w:szCs w:val="24"/>
          <w:lang w:eastAsia="fr-FR"/>
        </w:rPr>
        <w:t>les apports des outils de</w:t>
      </w:r>
      <w:r w:rsidR="00F02EBB" w:rsidRPr="00615711">
        <w:rPr>
          <w:rFonts w:ascii="TimesNewRomanPSMT" w:eastAsia="Times New Roman" w:hAnsi="TimesNewRomanPSMT" w:cs="Times New Roman"/>
          <w:color w:val="000000"/>
          <w:sz w:val="24"/>
          <w:szCs w:val="24"/>
          <w:lang w:eastAsia="fr-FR"/>
        </w:rPr>
        <w:t xml:space="preserve"> </w:t>
      </w:r>
      <w:r w:rsidR="000F428B" w:rsidRPr="00615711">
        <w:rPr>
          <w:rFonts w:ascii="TimesNewRomanPSMT" w:eastAsia="Times New Roman" w:hAnsi="TimesNewRomanPSMT" w:cs="Times New Roman"/>
          <w:color w:val="000000"/>
          <w:sz w:val="24"/>
          <w:szCs w:val="24"/>
          <w:lang w:eastAsia="fr-FR"/>
        </w:rPr>
        <w:t>l’Information et de la Communication à la Didactique du FLE et d’autre part, de mieux définir les obstacles auxquels se heurtent les acteurs pédagogiques (enseignants/apprenants) lorsque les N(TIC) sont intégrées dans leurs pratiques.</w:t>
      </w:r>
    </w:p>
    <w:p w14:paraId="29B0C1E8" w14:textId="77777777" w:rsidR="005F2813" w:rsidRPr="00615711" w:rsidRDefault="005F2813" w:rsidP="00615711">
      <w:pPr>
        <w:spacing w:after="0"/>
        <w:ind w:left="284" w:hanging="284"/>
        <w:jc w:val="both"/>
        <w:rPr>
          <w:rStyle w:val="Lienhypertexte"/>
          <w:rFonts w:ascii="Times New Roman" w:hAnsi="Times New Roman" w:cs="Times New Roman"/>
          <w:sz w:val="20"/>
          <w:szCs w:val="20"/>
          <w:shd w:val="clear" w:color="auto" w:fill="FFFFFF"/>
        </w:rPr>
      </w:pPr>
      <w:proofErr w:type="spellStart"/>
      <w:r w:rsidRPr="00615711">
        <w:rPr>
          <w:rFonts w:ascii="Times New Roman" w:hAnsi="Times New Roman" w:cs="Times New Roman"/>
          <w:color w:val="212121"/>
          <w:sz w:val="20"/>
          <w:szCs w:val="20"/>
          <w:shd w:val="clear" w:color="auto" w:fill="FFFFFF"/>
        </w:rPr>
        <w:t>Bounouara</w:t>
      </w:r>
      <w:proofErr w:type="spellEnd"/>
      <w:r w:rsidRPr="00615711">
        <w:rPr>
          <w:rFonts w:ascii="Times New Roman" w:hAnsi="Times New Roman" w:cs="Times New Roman"/>
          <w:color w:val="212121"/>
          <w:sz w:val="20"/>
          <w:szCs w:val="20"/>
          <w:shd w:val="clear" w:color="auto" w:fill="FFFFFF"/>
        </w:rPr>
        <w:t xml:space="preserve">, Y., &amp; Legros, D. (2012). </w:t>
      </w:r>
      <w:r w:rsidRPr="00615711">
        <w:rPr>
          <w:rFonts w:ascii="Times New Roman" w:hAnsi="Times New Roman" w:cs="Times New Roman"/>
          <w:color w:val="212121"/>
          <w:sz w:val="20"/>
          <w:szCs w:val="20"/>
          <w:shd w:val="clear" w:color="auto" w:fill="FFFFFF"/>
          <w:lang w:val="en-GB"/>
        </w:rPr>
        <w:t>Argumentative Writing in FFL by Algerian Students: Use</w:t>
      </w:r>
      <w:proofErr w:type="gramStart"/>
      <w:r w:rsidRPr="00615711">
        <w:rPr>
          <w:rFonts w:ascii="Times New Roman" w:hAnsi="Times New Roman" w:cs="Times New Roman"/>
          <w:color w:val="212121"/>
          <w:sz w:val="20"/>
          <w:szCs w:val="20"/>
          <w:shd w:val="clear" w:color="auto" w:fill="FFFFFF"/>
          <w:lang w:val="en-GB"/>
        </w:rPr>
        <w:t>  of</w:t>
      </w:r>
      <w:proofErr w:type="gramEnd"/>
      <w:r w:rsidRPr="00615711">
        <w:rPr>
          <w:rFonts w:ascii="Times New Roman" w:hAnsi="Times New Roman" w:cs="Times New Roman"/>
          <w:color w:val="212121"/>
          <w:sz w:val="20"/>
          <w:szCs w:val="20"/>
          <w:shd w:val="clear" w:color="auto" w:fill="FFFFFF"/>
          <w:lang w:val="en-GB"/>
        </w:rPr>
        <w:t xml:space="preserve"> L1 and its Effects. </w:t>
      </w:r>
      <w:r w:rsidRPr="00615711">
        <w:rPr>
          <w:rFonts w:ascii="Times New Roman" w:hAnsi="Times New Roman" w:cs="Times New Roman"/>
          <w:i/>
          <w:iCs/>
          <w:color w:val="212121"/>
          <w:sz w:val="20"/>
          <w:szCs w:val="20"/>
          <w:shd w:val="clear" w:color="auto" w:fill="FFFFFF"/>
          <w:lang w:val="en-GB"/>
        </w:rPr>
        <w:t>The 11th Symposium on Second Language Writing « Graduate Study in Second Language Writing », </w:t>
      </w:r>
      <w:r w:rsidRPr="00615711">
        <w:rPr>
          <w:rFonts w:ascii="Times New Roman" w:hAnsi="Times New Roman" w:cs="Times New Roman"/>
          <w:color w:val="212121"/>
          <w:sz w:val="20"/>
          <w:szCs w:val="20"/>
          <w:shd w:val="clear" w:color="auto" w:fill="FFFFFF"/>
          <w:lang w:val="en-GB"/>
        </w:rPr>
        <w:t>Purdue University, West Lafayette, Indiana, USA, September 6-8, 2012. </w:t>
      </w:r>
      <w:hyperlink r:id="rId6" w:tgtFrame="_blank" w:history="1">
        <w:r w:rsidRPr="00615711">
          <w:rPr>
            <w:rStyle w:val="Lienhypertexte"/>
            <w:rFonts w:ascii="Times New Roman" w:hAnsi="Times New Roman" w:cs="Times New Roman"/>
            <w:sz w:val="20"/>
            <w:szCs w:val="20"/>
            <w:shd w:val="clear" w:color="auto" w:fill="FFFFFF"/>
          </w:rPr>
          <w:t>http://sslw.asu.edu/2012/program.html</w:t>
        </w:r>
      </w:hyperlink>
    </w:p>
    <w:p w14:paraId="422F485E" w14:textId="77777777" w:rsidR="00DF71F3" w:rsidRPr="00615711" w:rsidRDefault="00DF71F3" w:rsidP="00615711">
      <w:pPr>
        <w:pStyle w:val="Commentaire"/>
        <w:spacing w:after="0"/>
        <w:ind w:left="284" w:hanging="284"/>
        <w:jc w:val="both"/>
        <w:rPr>
          <w:rFonts w:ascii="Times New Roman" w:hAnsi="Times New Roman" w:cs="Times New Roman"/>
        </w:rPr>
      </w:pPr>
      <w:proofErr w:type="spellStart"/>
      <w:r w:rsidRPr="00615711">
        <w:rPr>
          <w:rFonts w:ascii="Times New Roman" w:hAnsi="Times New Roman" w:cs="Times New Roman"/>
        </w:rPr>
        <w:t>Crinon</w:t>
      </w:r>
      <w:proofErr w:type="spellEnd"/>
      <w:r w:rsidRPr="00615711">
        <w:rPr>
          <w:rFonts w:ascii="Times New Roman" w:hAnsi="Times New Roman" w:cs="Times New Roman"/>
        </w:rPr>
        <w:t xml:space="preserve">, J., Legros, D., </w:t>
      </w:r>
      <w:proofErr w:type="spellStart"/>
      <w:r w:rsidRPr="00615711">
        <w:rPr>
          <w:rFonts w:ascii="Times New Roman" w:hAnsi="Times New Roman" w:cs="Times New Roman"/>
        </w:rPr>
        <w:t>Pachet</w:t>
      </w:r>
      <w:proofErr w:type="spellEnd"/>
      <w:r w:rsidRPr="00615711">
        <w:rPr>
          <w:rFonts w:ascii="Times New Roman" w:hAnsi="Times New Roman" w:cs="Times New Roman"/>
        </w:rPr>
        <w:t xml:space="preserve">, S., &amp; Vigne, H. (1996). Etude des effets de deux modes de navigation dans un logiciel d'aide à la réécriture. In E. </w:t>
      </w:r>
      <w:proofErr w:type="spellStart"/>
      <w:r w:rsidRPr="00615711">
        <w:rPr>
          <w:rFonts w:ascii="Times New Roman" w:hAnsi="Times New Roman" w:cs="Times New Roman"/>
        </w:rPr>
        <w:t>Bruillard</w:t>
      </w:r>
      <w:proofErr w:type="spellEnd"/>
      <w:r w:rsidRPr="00615711">
        <w:rPr>
          <w:rFonts w:ascii="Times New Roman" w:hAnsi="Times New Roman" w:cs="Times New Roman"/>
        </w:rPr>
        <w:t xml:space="preserve">, J.M. </w:t>
      </w:r>
      <w:proofErr w:type="spellStart"/>
      <w:r w:rsidRPr="00615711">
        <w:rPr>
          <w:rFonts w:ascii="Times New Roman" w:hAnsi="Times New Roman" w:cs="Times New Roman"/>
        </w:rPr>
        <w:t>Baldner</w:t>
      </w:r>
      <w:proofErr w:type="spellEnd"/>
      <w:r w:rsidRPr="00615711">
        <w:rPr>
          <w:rFonts w:ascii="Times New Roman" w:hAnsi="Times New Roman" w:cs="Times New Roman"/>
        </w:rPr>
        <w:t>, &amp; G.L. Baron (</w:t>
      </w:r>
      <w:proofErr w:type="spellStart"/>
      <w:r w:rsidRPr="00615711">
        <w:rPr>
          <w:rFonts w:ascii="Times New Roman" w:hAnsi="Times New Roman" w:cs="Times New Roman"/>
        </w:rPr>
        <w:t>Eds</w:t>
      </w:r>
      <w:proofErr w:type="spellEnd"/>
      <w:r w:rsidRPr="00615711">
        <w:rPr>
          <w:rFonts w:ascii="Times New Roman" w:hAnsi="Times New Roman" w:cs="Times New Roman"/>
        </w:rPr>
        <w:t xml:space="preserve">.), Hypermédias et Apprentissage (pp. 73-84). EPI, IUFM Créteil, &amp; INRP. </w:t>
      </w:r>
      <w:hyperlink r:id="rId7" w:history="1">
        <w:r w:rsidRPr="00615711">
          <w:rPr>
            <w:rStyle w:val="Lienhypertexte"/>
            <w:rFonts w:ascii="Times New Roman" w:hAnsi="Times New Roman" w:cs="Times New Roman"/>
          </w:rPr>
          <w:t>http://archive-edutice.ccsd.cnrs.fr/edutice-00000510</w:t>
        </w:r>
      </w:hyperlink>
    </w:p>
    <w:p w14:paraId="476C423B" w14:textId="3781FFFA" w:rsidR="005F2813" w:rsidRPr="00615711" w:rsidRDefault="005F2813" w:rsidP="00615711">
      <w:pPr>
        <w:pStyle w:val="Commentaire"/>
        <w:spacing w:after="0"/>
        <w:ind w:left="284" w:hanging="284"/>
        <w:jc w:val="both"/>
        <w:rPr>
          <w:rFonts w:ascii="Times New Roman" w:hAnsi="Times New Roman" w:cs="Times New Roman"/>
        </w:rPr>
      </w:pPr>
      <w:r w:rsidRPr="00615711">
        <w:rPr>
          <w:rFonts w:ascii="Times New Roman" w:hAnsi="Times New Roman" w:cs="Times New Roman"/>
        </w:rPr>
        <w:t>Marin B. &amp; Legros D. (2006). La prise en compte des contextes lin</w:t>
      </w:r>
      <w:bookmarkStart w:id="0" w:name="_GoBack"/>
      <w:bookmarkEnd w:id="0"/>
      <w:r w:rsidRPr="00615711">
        <w:rPr>
          <w:rFonts w:ascii="Times New Roman" w:hAnsi="Times New Roman" w:cs="Times New Roman"/>
        </w:rPr>
        <w:t xml:space="preserve">guistiques et culturels dans les activités de révision et de </w:t>
      </w:r>
      <w:proofErr w:type="spellStart"/>
      <w:r w:rsidRPr="00615711">
        <w:rPr>
          <w:rFonts w:ascii="Times New Roman" w:hAnsi="Times New Roman" w:cs="Times New Roman"/>
        </w:rPr>
        <w:t>co</w:t>
      </w:r>
      <w:proofErr w:type="spellEnd"/>
      <w:r w:rsidRPr="00615711">
        <w:rPr>
          <w:rFonts w:ascii="Times New Roman" w:hAnsi="Times New Roman" w:cs="Times New Roman"/>
        </w:rPr>
        <w:t xml:space="preserve">-révision à distance. Langages, 164, 113-125 </w:t>
      </w:r>
      <w:hyperlink r:id="rId8" w:history="1">
        <w:r w:rsidRPr="00615711">
          <w:rPr>
            <w:rStyle w:val="Lienhypertexte"/>
            <w:rFonts w:ascii="Times New Roman" w:hAnsi="Times New Roman" w:cs="Times New Roman"/>
          </w:rPr>
          <w:t>http://www.persee.fr/web/revues/home/prescript/article/lgge_0458-726x_2006_num_40_164_2676</w:t>
        </w:r>
      </w:hyperlink>
    </w:p>
    <w:sectPr w:rsidR="005F2813" w:rsidRPr="00615711" w:rsidSect="00F6677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B4547" w14:textId="77777777" w:rsidR="00A16DAC" w:rsidRDefault="00A16DAC" w:rsidP="00F41421">
      <w:pPr>
        <w:spacing w:after="0" w:line="240" w:lineRule="auto"/>
      </w:pPr>
      <w:r>
        <w:separator/>
      </w:r>
    </w:p>
  </w:endnote>
  <w:endnote w:type="continuationSeparator" w:id="0">
    <w:p w14:paraId="19C5237E" w14:textId="77777777" w:rsidR="00A16DAC" w:rsidRDefault="00A16DAC" w:rsidP="00F41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Italic">
    <w:altName w:val="Times New Roman"/>
    <w:panose1 w:val="00000000000000000000"/>
    <w:charset w:val="00"/>
    <w:family w:val="roman"/>
    <w:notTrueType/>
    <w:pitch w:val="default"/>
  </w:font>
  <w:font w:name="Bold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92858"/>
      <w:docPartObj>
        <w:docPartGallery w:val="Page Numbers (Bottom of Page)"/>
        <w:docPartUnique/>
      </w:docPartObj>
    </w:sdtPr>
    <w:sdtEndPr/>
    <w:sdtContent>
      <w:p w14:paraId="60A88249" w14:textId="3F9BE373" w:rsidR="00F41421" w:rsidRDefault="00F41421">
        <w:pPr>
          <w:pStyle w:val="Pieddepage"/>
          <w:jc w:val="center"/>
        </w:pPr>
        <w:r>
          <w:fldChar w:fldCharType="begin"/>
        </w:r>
        <w:r>
          <w:instrText xml:space="preserve"> PAGE   \* MERGEFORMAT </w:instrText>
        </w:r>
        <w:r>
          <w:fldChar w:fldCharType="separate"/>
        </w:r>
        <w:r w:rsidR="00615711">
          <w:rPr>
            <w:noProof/>
          </w:rPr>
          <w:t>1</w:t>
        </w:r>
        <w:r>
          <w:fldChar w:fldCharType="end"/>
        </w:r>
      </w:p>
    </w:sdtContent>
  </w:sdt>
  <w:p w14:paraId="3B9B26E7" w14:textId="77777777" w:rsidR="00F41421" w:rsidRDefault="00F414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1BBAC" w14:textId="77777777" w:rsidR="00A16DAC" w:rsidRDefault="00A16DAC" w:rsidP="00F41421">
      <w:pPr>
        <w:spacing w:after="0" w:line="240" w:lineRule="auto"/>
      </w:pPr>
      <w:r>
        <w:separator/>
      </w:r>
    </w:p>
  </w:footnote>
  <w:footnote w:type="continuationSeparator" w:id="0">
    <w:p w14:paraId="7D10C5E4" w14:textId="77777777" w:rsidR="00A16DAC" w:rsidRDefault="00A16DAC" w:rsidP="00F414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A8"/>
    <w:rsid w:val="0004401B"/>
    <w:rsid w:val="0006214A"/>
    <w:rsid w:val="00066702"/>
    <w:rsid w:val="000A49B6"/>
    <w:rsid w:val="000F428B"/>
    <w:rsid w:val="0012113B"/>
    <w:rsid w:val="00186C7F"/>
    <w:rsid w:val="001A1611"/>
    <w:rsid w:val="001C2525"/>
    <w:rsid w:val="001C67A8"/>
    <w:rsid w:val="001E3F0E"/>
    <w:rsid w:val="001F6A5C"/>
    <w:rsid w:val="00275F3E"/>
    <w:rsid w:val="002F2461"/>
    <w:rsid w:val="00317703"/>
    <w:rsid w:val="00377856"/>
    <w:rsid w:val="003A4F7F"/>
    <w:rsid w:val="004D2F2B"/>
    <w:rsid w:val="00502003"/>
    <w:rsid w:val="00523A25"/>
    <w:rsid w:val="00583D7B"/>
    <w:rsid w:val="005E6406"/>
    <w:rsid w:val="005F2813"/>
    <w:rsid w:val="00615711"/>
    <w:rsid w:val="006A4737"/>
    <w:rsid w:val="006B59C1"/>
    <w:rsid w:val="00761EE4"/>
    <w:rsid w:val="00794A4B"/>
    <w:rsid w:val="007A1147"/>
    <w:rsid w:val="007E23A3"/>
    <w:rsid w:val="008007DF"/>
    <w:rsid w:val="00843DCE"/>
    <w:rsid w:val="00862B28"/>
    <w:rsid w:val="008772CC"/>
    <w:rsid w:val="0088609C"/>
    <w:rsid w:val="008B3AC0"/>
    <w:rsid w:val="009266EA"/>
    <w:rsid w:val="0099778A"/>
    <w:rsid w:val="009C4194"/>
    <w:rsid w:val="00A16DAC"/>
    <w:rsid w:val="00A76693"/>
    <w:rsid w:val="00A97616"/>
    <w:rsid w:val="00AA391E"/>
    <w:rsid w:val="00AD640B"/>
    <w:rsid w:val="00B06571"/>
    <w:rsid w:val="00B50185"/>
    <w:rsid w:val="00C07064"/>
    <w:rsid w:val="00C3475C"/>
    <w:rsid w:val="00C87CBF"/>
    <w:rsid w:val="00C96531"/>
    <w:rsid w:val="00CA0F30"/>
    <w:rsid w:val="00CD21F3"/>
    <w:rsid w:val="00D05DCE"/>
    <w:rsid w:val="00D34AFF"/>
    <w:rsid w:val="00D56AC9"/>
    <w:rsid w:val="00D76D2B"/>
    <w:rsid w:val="00D95883"/>
    <w:rsid w:val="00DA4EB1"/>
    <w:rsid w:val="00DB02C8"/>
    <w:rsid w:val="00DE304A"/>
    <w:rsid w:val="00DF71F3"/>
    <w:rsid w:val="00E2729B"/>
    <w:rsid w:val="00E50B46"/>
    <w:rsid w:val="00F02EBB"/>
    <w:rsid w:val="00F16201"/>
    <w:rsid w:val="00F34C78"/>
    <w:rsid w:val="00F41421"/>
    <w:rsid w:val="00F66779"/>
    <w:rsid w:val="00FB6B7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B6E9"/>
  <w15:docId w15:val="{41FE3286-C69F-40C1-BFDF-A1A74238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7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67A8"/>
    <w:pPr>
      <w:ind w:left="720"/>
      <w:contextualSpacing/>
    </w:pPr>
    <w:rPr>
      <w:rFonts w:ascii="Calibri" w:eastAsia="Calibri" w:hAnsi="Calibri" w:cs="Arial"/>
    </w:rPr>
  </w:style>
  <w:style w:type="character" w:customStyle="1" w:styleId="fontstyle01">
    <w:name w:val="fontstyle01"/>
    <w:basedOn w:val="Policepardfaut"/>
    <w:rsid w:val="00275F3E"/>
    <w:rPr>
      <w:rFonts w:ascii="Times-BoldItalic" w:hAnsi="Times-BoldItalic" w:hint="default"/>
      <w:b/>
      <w:bCs/>
      <w:i/>
      <w:iCs/>
      <w:color w:val="403152"/>
      <w:sz w:val="36"/>
      <w:szCs w:val="36"/>
    </w:rPr>
  </w:style>
  <w:style w:type="character" w:customStyle="1" w:styleId="fontstyle21">
    <w:name w:val="fontstyle21"/>
    <w:basedOn w:val="Policepardfaut"/>
    <w:rsid w:val="00275F3E"/>
    <w:rPr>
      <w:rFonts w:ascii="BoldItalic" w:hAnsi="BoldItalic" w:hint="default"/>
      <w:b/>
      <w:bCs/>
      <w:i/>
      <w:iCs/>
      <w:color w:val="403152"/>
      <w:sz w:val="36"/>
      <w:szCs w:val="36"/>
    </w:rPr>
  </w:style>
  <w:style w:type="character" w:styleId="Marquedecommentaire">
    <w:name w:val="annotation reference"/>
    <w:basedOn w:val="Policepardfaut"/>
    <w:uiPriority w:val="99"/>
    <w:semiHidden/>
    <w:unhideWhenUsed/>
    <w:rsid w:val="000A49B6"/>
    <w:rPr>
      <w:sz w:val="16"/>
      <w:szCs w:val="16"/>
    </w:rPr>
  </w:style>
  <w:style w:type="paragraph" w:styleId="Commentaire">
    <w:name w:val="annotation text"/>
    <w:basedOn w:val="Normal"/>
    <w:link w:val="CommentaireCar"/>
    <w:uiPriority w:val="99"/>
    <w:unhideWhenUsed/>
    <w:rsid w:val="000A49B6"/>
    <w:pPr>
      <w:spacing w:line="240" w:lineRule="auto"/>
    </w:pPr>
    <w:rPr>
      <w:sz w:val="20"/>
      <w:szCs w:val="20"/>
    </w:rPr>
  </w:style>
  <w:style w:type="character" w:customStyle="1" w:styleId="CommentaireCar">
    <w:name w:val="Commentaire Car"/>
    <w:basedOn w:val="Policepardfaut"/>
    <w:link w:val="Commentaire"/>
    <w:uiPriority w:val="99"/>
    <w:rsid w:val="000A49B6"/>
    <w:rPr>
      <w:sz w:val="20"/>
      <w:szCs w:val="20"/>
    </w:rPr>
  </w:style>
  <w:style w:type="paragraph" w:styleId="Objetducommentaire">
    <w:name w:val="annotation subject"/>
    <w:basedOn w:val="Commentaire"/>
    <w:next w:val="Commentaire"/>
    <w:link w:val="ObjetducommentaireCar"/>
    <w:uiPriority w:val="99"/>
    <w:semiHidden/>
    <w:unhideWhenUsed/>
    <w:rsid w:val="000A49B6"/>
    <w:rPr>
      <w:b/>
      <w:bCs/>
    </w:rPr>
  </w:style>
  <w:style w:type="character" w:customStyle="1" w:styleId="ObjetducommentaireCar">
    <w:name w:val="Objet du commentaire Car"/>
    <w:basedOn w:val="CommentaireCar"/>
    <w:link w:val="Objetducommentaire"/>
    <w:uiPriority w:val="99"/>
    <w:semiHidden/>
    <w:rsid w:val="000A49B6"/>
    <w:rPr>
      <w:b/>
      <w:bCs/>
      <w:sz w:val="20"/>
      <w:szCs w:val="20"/>
    </w:rPr>
  </w:style>
  <w:style w:type="paragraph" w:styleId="Textedebulles">
    <w:name w:val="Balloon Text"/>
    <w:basedOn w:val="Normal"/>
    <w:link w:val="TextedebullesCar"/>
    <w:uiPriority w:val="99"/>
    <w:semiHidden/>
    <w:unhideWhenUsed/>
    <w:rsid w:val="000A49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49B6"/>
    <w:rPr>
      <w:rFonts w:ascii="Segoe UI" w:hAnsi="Segoe UI" w:cs="Segoe UI"/>
      <w:sz w:val="18"/>
      <w:szCs w:val="18"/>
    </w:rPr>
  </w:style>
  <w:style w:type="character" w:styleId="Lienhypertexte">
    <w:name w:val="Hyperlink"/>
    <w:basedOn w:val="Policepardfaut"/>
    <w:uiPriority w:val="99"/>
    <w:unhideWhenUsed/>
    <w:rsid w:val="006B59C1"/>
    <w:rPr>
      <w:color w:val="0000FF" w:themeColor="hyperlink"/>
      <w:u w:val="single"/>
    </w:rPr>
  </w:style>
  <w:style w:type="character" w:customStyle="1" w:styleId="Mentionnonrsolue1">
    <w:name w:val="Mention non résolue1"/>
    <w:basedOn w:val="Policepardfaut"/>
    <w:uiPriority w:val="99"/>
    <w:semiHidden/>
    <w:unhideWhenUsed/>
    <w:rsid w:val="006B59C1"/>
    <w:rPr>
      <w:color w:val="605E5C"/>
      <w:shd w:val="clear" w:color="auto" w:fill="E1DFDD"/>
    </w:rPr>
  </w:style>
  <w:style w:type="paragraph" w:styleId="En-tte">
    <w:name w:val="header"/>
    <w:basedOn w:val="Normal"/>
    <w:link w:val="En-tteCar"/>
    <w:uiPriority w:val="99"/>
    <w:semiHidden/>
    <w:unhideWhenUsed/>
    <w:rsid w:val="00F4142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41421"/>
  </w:style>
  <w:style w:type="paragraph" w:styleId="Pieddepage">
    <w:name w:val="footer"/>
    <w:basedOn w:val="Normal"/>
    <w:link w:val="PieddepageCar"/>
    <w:uiPriority w:val="99"/>
    <w:unhideWhenUsed/>
    <w:rsid w:val="00F414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1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see.fr/web/revues/home/prescript/article/lgge_0458-726x_2006_num_40_164_2676" TargetMode="External"/><Relationship Id="rId3" Type="http://schemas.openxmlformats.org/officeDocument/2006/relationships/webSettings" Target="webSettings.xml"/><Relationship Id="rId7" Type="http://schemas.openxmlformats.org/officeDocument/2006/relationships/hyperlink" Target="http://archive-edutice.ccsd.cnrs.fr/edutice-000005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lw.asu.edu/2012/program.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578</Words>
  <Characters>3181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Alfa-Tech</dc:creator>
  <cp:lastModifiedBy>GREGORY MIRAS (Personnel)</cp:lastModifiedBy>
  <cp:revision>11</cp:revision>
  <dcterms:created xsi:type="dcterms:W3CDTF">2020-11-04T17:39:00Z</dcterms:created>
  <dcterms:modified xsi:type="dcterms:W3CDTF">2021-06-04T14:47:00Z</dcterms:modified>
</cp:coreProperties>
</file>