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5AD" w:rsidRPr="00215F6A" w:rsidRDefault="00B3585F">
      <w:pPr>
        <w:pStyle w:val="Normal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 w:rsidRPr="00A76B8F">
        <w:rPr>
          <w:b/>
          <w:sz w:val="28"/>
          <w:szCs w:val="28"/>
          <w:lang w:val="en-GB"/>
        </w:rPr>
        <w:t>B</w:t>
      </w:r>
      <w:r w:rsidR="005C24BA">
        <w:rPr>
          <w:b/>
          <w:sz w:val="28"/>
          <w:szCs w:val="28"/>
          <w:lang w:val="en-GB"/>
        </w:rPr>
        <w:t>uilding</w:t>
      </w:r>
      <w:r w:rsidRPr="00A76B8F">
        <w:rPr>
          <w:b/>
          <w:sz w:val="28"/>
          <w:szCs w:val="28"/>
          <w:lang w:val="en-GB"/>
        </w:rPr>
        <w:t xml:space="preserve"> </w:t>
      </w:r>
      <w:r>
        <w:rPr>
          <w:b/>
          <w:sz w:val="28"/>
          <w:szCs w:val="28"/>
          <w:lang w:val="en-GB"/>
        </w:rPr>
        <w:t>&amp; A</w:t>
      </w:r>
      <w:r w:rsidR="005C24BA">
        <w:rPr>
          <w:b/>
          <w:sz w:val="28"/>
          <w:szCs w:val="28"/>
          <w:lang w:val="en-GB"/>
        </w:rPr>
        <w:t>nalysing a French Learner Corpus to Improve the Teaching of French at the State University of Semarang (Indonesia)</w:t>
      </w:r>
      <w:r w:rsidR="00215F6A">
        <w:rPr>
          <w:b/>
          <w:sz w:val="28"/>
          <w:szCs w:val="28"/>
          <w:lang w:val="en-GB"/>
        </w:rPr>
        <w:t xml:space="preserve"> </w:t>
      </w:r>
    </w:p>
    <w:p w:rsidR="00EC15AD" w:rsidRPr="005C24BA" w:rsidRDefault="00EC15AD">
      <w:pPr>
        <w:pStyle w:val="Normal1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</w:p>
    <w:p w:rsidR="00EC15AD" w:rsidRDefault="005C24BA">
      <w:pPr>
        <w:pStyle w:val="Normal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4BA">
        <w:rPr>
          <w:rFonts w:ascii="Times New Roman" w:eastAsia="Times New Roman" w:hAnsi="Times New Roman" w:cs="Times New Roman"/>
          <w:sz w:val="24"/>
          <w:szCs w:val="24"/>
        </w:rPr>
        <w:t>Régis, KAWECKI</w:t>
      </w:r>
      <w:r w:rsidR="006A763F" w:rsidRPr="005C24BA">
        <w:rPr>
          <w:rFonts w:ascii="Times New Roman" w:eastAsia="Times New Roman" w:hAnsi="Times New Roman" w:cs="Times New Roman"/>
          <w:sz w:val="24"/>
          <w:szCs w:val="24"/>
        </w:rPr>
        <w:t>, La</w:t>
      </w:r>
      <w:r w:rsidRPr="005C24BA">
        <w:rPr>
          <w:rFonts w:ascii="Times New Roman" w:eastAsia="Times New Roman" w:hAnsi="Times New Roman" w:cs="Times New Roman"/>
          <w:sz w:val="24"/>
          <w:szCs w:val="24"/>
        </w:rPr>
        <w:t xml:space="preserve">irdil - </w:t>
      </w:r>
      <w:r w:rsidRPr="005C24BA">
        <w:rPr>
          <w:rFonts w:ascii="Times New Roman" w:hAnsi="Times New Roman" w:cs="Times New Roman"/>
          <w:sz w:val="24"/>
          <w:szCs w:val="24"/>
        </w:rPr>
        <w:t>Université Toulouse III Paul Sabatier</w:t>
      </w:r>
      <w:r>
        <w:rPr>
          <w:rFonts w:ascii="Times New Roman" w:hAnsi="Times New Roman" w:cs="Times New Roman"/>
          <w:sz w:val="24"/>
          <w:szCs w:val="24"/>
        </w:rPr>
        <w:t>, FRANCE</w:t>
      </w:r>
    </w:p>
    <w:p w:rsidR="00EC15AD" w:rsidRPr="00630898" w:rsidRDefault="00EC15AD">
      <w:pPr>
        <w:pStyle w:val="Norma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15AD" w:rsidRPr="005C24BA" w:rsidRDefault="006623A4">
      <w:pPr>
        <w:pStyle w:val="Normal1"/>
        <w:jc w:val="both"/>
        <w:rPr>
          <w:rFonts w:ascii="Times New Roman" w:eastAsia="Times New Roman" w:hAnsi="Times New Roman" w:cs="Times New Roman"/>
          <w:i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 xml:space="preserve">Keywords — </w:t>
      </w:r>
      <w:r w:rsidR="005C24BA">
        <w:rPr>
          <w:rFonts w:ascii="Times New Roman" w:hAnsi="Times New Roman" w:cs="Times New Roman"/>
          <w:i/>
          <w:sz w:val="20"/>
          <w:szCs w:val="20"/>
          <w:lang w:val="en-GB"/>
        </w:rPr>
        <w:t>French, foreign language</w:t>
      </w:r>
      <w:r>
        <w:rPr>
          <w:rFonts w:ascii="Times New Roman" w:hAnsi="Times New Roman" w:cs="Times New Roman"/>
          <w:i/>
          <w:sz w:val="20"/>
          <w:szCs w:val="20"/>
          <w:lang w:val="en-GB"/>
        </w:rPr>
        <w:t xml:space="preserve"> acquisition</w:t>
      </w:r>
      <w:r w:rsidR="005C24BA" w:rsidRPr="005C24BA">
        <w:rPr>
          <w:rFonts w:ascii="Times New Roman" w:hAnsi="Times New Roman" w:cs="Times New Roman"/>
          <w:i/>
          <w:sz w:val="20"/>
          <w:szCs w:val="20"/>
          <w:lang w:val="en-GB"/>
        </w:rPr>
        <w:t>, in</w:t>
      </w:r>
      <w:r w:rsidR="00945F06">
        <w:rPr>
          <w:rFonts w:ascii="Times New Roman" w:hAnsi="Times New Roman" w:cs="Times New Roman"/>
          <w:i/>
          <w:sz w:val="20"/>
          <w:szCs w:val="20"/>
          <w:lang w:val="en-GB"/>
        </w:rPr>
        <w:t>terlanguage</w:t>
      </w:r>
      <w:r>
        <w:rPr>
          <w:rFonts w:ascii="Times New Roman" w:hAnsi="Times New Roman" w:cs="Times New Roman"/>
          <w:i/>
          <w:sz w:val="20"/>
          <w:szCs w:val="20"/>
          <w:lang w:val="en-GB"/>
        </w:rPr>
        <w:t>, Indonesia</w:t>
      </w:r>
    </w:p>
    <w:p w:rsidR="00EC15AD" w:rsidRPr="00B3585F" w:rsidRDefault="00EC15AD">
      <w:pPr>
        <w:pStyle w:val="Normal1"/>
        <w:jc w:val="both"/>
        <w:rPr>
          <w:rFonts w:ascii="Times New Roman" w:eastAsia="Times New Roman" w:hAnsi="Times New Roman" w:cs="Times New Roman"/>
          <w:i/>
          <w:sz w:val="20"/>
          <w:szCs w:val="20"/>
          <w:lang w:val="en-GB"/>
        </w:rPr>
      </w:pPr>
    </w:p>
    <w:p w:rsidR="00F668A6" w:rsidRDefault="00215F6A">
      <w:pPr>
        <w:pStyle w:val="Normal1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</w:t>
      </w:r>
      <w:r w:rsidR="006623A4" w:rsidRPr="006623A4">
        <w:rPr>
          <w:rFonts w:ascii="Times New Roman" w:hAnsi="Times New Roman" w:cs="Times New Roman"/>
          <w:lang w:val="en-GB"/>
        </w:rPr>
        <w:t xml:space="preserve">doctoral research </w:t>
      </w:r>
      <w:r>
        <w:rPr>
          <w:rFonts w:ascii="Times New Roman" w:hAnsi="Times New Roman" w:cs="Times New Roman"/>
          <w:lang w:val="en-GB"/>
        </w:rPr>
        <w:t xml:space="preserve">reported in this presentation is part of a </w:t>
      </w:r>
      <w:r w:rsidR="00251317">
        <w:rPr>
          <w:rFonts w:ascii="Times New Roman" w:hAnsi="Times New Roman" w:cs="Times New Roman"/>
          <w:lang w:val="en-GB"/>
        </w:rPr>
        <w:t>bigger</w:t>
      </w:r>
      <w:r>
        <w:rPr>
          <w:rFonts w:ascii="Times New Roman" w:hAnsi="Times New Roman" w:cs="Times New Roman"/>
          <w:lang w:val="en-GB"/>
        </w:rPr>
        <w:t xml:space="preserve"> project aimed at</w:t>
      </w:r>
      <w:r w:rsidRPr="006623A4">
        <w:rPr>
          <w:rFonts w:ascii="Times New Roman" w:hAnsi="Times New Roman" w:cs="Times New Roman"/>
          <w:lang w:val="en-GB"/>
        </w:rPr>
        <w:t xml:space="preserve"> improving the teaching and learning of French at the National University of Semarang</w:t>
      </w:r>
      <w:r w:rsidR="002640EA">
        <w:rPr>
          <w:rFonts w:ascii="Times New Roman" w:hAnsi="Times New Roman" w:cs="Times New Roman"/>
          <w:lang w:val="en-GB"/>
        </w:rPr>
        <w:t xml:space="preserve"> </w:t>
      </w:r>
      <w:r w:rsidR="00E27D42">
        <w:rPr>
          <w:rFonts w:ascii="Times New Roman" w:hAnsi="Times New Roman" w:cs="Times New Roman"/>
          <w:lang w:val="en-GB"/>
        </w:rPr>
        <w:t>(</w:t>
      </w:r>
      <w:r w:rsidR="000B4097">
        <w:rPr>
          <w:rFonts w:ascii="Times New Roman" w:hAnsi="Times New Roman" w:cs="Times New Roman"/>
          <w:lang w:val="en-GB"/>
        </w:rPr>
        <w:t xml:space="preserve">UNNES) </w:t>
      </w:r>
      <w:r w:rsidR="00E27D42">
        <w:rPr>
          <w:rFonts w:ascii="Times New Roman" w:hAnsi="Times New Roman" w:cs="Times New Roman"/>
          <w:lang w:val="en-GB"/>
        </w:rPr>
        <w:t xml:space="preserve">– which has the biggest cohort of learners of French in Indonesia – </w:t>
      </w:r>
      <w:r>
        <w:rPr>
          <w:rFonts w:ascii="Times New Roman" w:hAnsi="Times New Roman" w:cs="Times New Roman"/>
          <w:lang w:val="en-GB"/>
        </w:rPr>
        <w:t>through</w:t>
      </w:r>
      <w:r w:rsidR="00E27D42">
        <w:rPr>
          <w:rFonts w:ascii="Times New Roman" w:hAnsi="Times New Roman" w:cs="Times New Roman"/>
          <w:lang w:val="en-GB"/>
        </w:rPr>
        <w:t xml:space="preserve"> </w:t>
      </w:r>
      <w:r w:rsidR="00F668A6">
        <w:rPr>
          <w:rFonts w:ascii="Times New Roman" w:hAnsi="Times New Roman" w:cs="Times New Roman"/>
          <w:lang w:val="en-GB"/>
        </w:rPr>
        <w:t>collaborating with the LAIRDIL Laboratory of Toulouse</w:t>
      </w:r>
      <w:r w:rsidR="002640EA">
        <w:rPr>
          <w:rFonts w:ascii="Times New Roman" w:hAnsi="Times New Roman" w:cs="Times New Roman"/>
          <w:lang w:val="en-GB"/>
        </w:rPr>
        <w:t>.</w:t>
      </w:r>
    </w:p>
    <w:p w:rsidR="006623A4" w:rsidRDefault="00F668A6">
      <w:pPr>
        <w:pStyle w:val="Normal1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Faced with the impossibility of travelling to Indonesia</w:t>
      </w:r>
      <w:r w:rsidR="000B4097">
        <w:rPr>
          <w:rFonts w:ascii="Times New Roman" w:hAnsi="Times New Roman" w:cs="Times New Roman"/>
          <w:lang w:val="en-GB"/>
        </w:rPr>
        <w:t xml:space="preserve"> due to the COVID crisis</w:t>
      </w:r>
      <w:r>
        <w:rPr>
          <w:rFonts w:ascii="Times New Roman" w:hAnsi="Times New Roman" w:cs="Times New Roman"/>
          <w:lang w:val="en-GB"/>
        </w:rPr>
        <w:t xml:space="preserve">, it was decided to use the </w:t>
      </w:r>
      <w:r w:rsidR="006623A4" w:rsidRPr="006623A4">
        <w:rPr>
          <w:rFonts w:ascii="Times New Roman" w:hAnsi="Times New Roman" w:cs="Times New Roman"/>
          <w:lang w:val="en-GB"/>
        </w:rPr>
        <w:t xml:space="preserve">methodologies and </w:t>
      </w:r>
      <w:r w:rsidR="00B21B38">
        <w:rPr>
          <w:rFonts w:ascii="Times New Roman" w:hAnsi="Times New Roman" w:cs="Times New Roman"/>
          <w:lang w:val="en-GB"/>
        </w:rPr>
        <w:t>tools developed within</w:t>
      </w:r>
      <w:r w:rsidR="006623A4" w:rsidRPr="006623A4">
        <w:rPr>
          <w:rFonts w:ascii="Times New Roman" w:hAnsi="Times New Roman" w:cs="Times New Roman"/>
          <w:lang w:val="en-GB"/>
        </w:rPr>
        <w:t xml:space="preserve"> the </w:t>
      </w:r>
      <w:r w:rsidR="00B21B38">
        <w:rPr>
          <w:rFonts w:ascii="Times New Roman" w:hAnsi="Times New Roman" w:cs="Times New Roman"/>
          <w:lang w:val="en-GB"/>
        </w:rPr>
        <w:t xml:space="preserve">field of </w:t>
      </w:r>
      <w:r w:rsidR="006623A4" w:rsidRPr="006623A4">
        <w:rPr>
          <w:rFonts w:ascii="Times New Roman" w:hAnsi="Times New Roman" w:cs="Times New Roman"/>
          <w:lang w:val="en-GB"/>
        </w:rPr>
        <w:t xml:space="preserve">Corpus Linguistics </w:t>
      </w:r>
      <w:r>
        <w:rPr>
          <w:rFonts w:ascii="Times New Roman" w:hAnsi="Times New Roman" w:cs="Times New Roman"/>
          <w:lang w:val="en-GB"/>
        </w:rPr>
        <w:t xml:space="preserve">in order to </w:t>
      </w:r>
      <w:r w:rsidR="006623A4" w:rsidRPr="006623A4">
        <w:rPr>
          <w:rFonts w:ascii="Times New Roman" w:hAnsi="Times New Roman" w:cs="Times New Roman"/>
          <w:lang w:val="en-GB"/>
        </w:rPr>
        <w:t>build</w:t>
      </w:r>
      <w:r>
        <w:rPr>
          <w:rFonts w:ascii="Times New Roman" w:hAnsi="Times New Roman" w:cs="Times New Roman"/>
          <w:lang w:val="en-GB"/>
        </w:rPr>
        <w:t xml:space="preserve"> and analyse</w:t>
      </w:r>
      <w:r w:rsidR="006623A4" w:rsidRPr="006623A4">
        <w:rPr>
          <w:rFonts w:ascii="Times New Roman" w:hAnsi="Times New Roman" w:cs="Times New Roman"/>
          <w:lang w:val="en-GB"/>
        </w:rPr>
        <w:t xml:space="preserve"> a French learner cor</w:t>
      </w:r>
      <w:r w:rsidR="00B453E8">
        <w:rPr>
          <w:rFonts w:ascii="Times New Roman" w:hAnsi="Times New Roman" w:cs="Times New Roman"/>
          <w:lang w:val="en-GB"/>
        </w:rPr>
        <w:t xml:space="preserve">pus made of examination papers – </w:t>
      </w:r>
      <w:r w:rsidR="006623A4" w:rsidRPr="006623A4">
        <w:rPr>
          <w:rFonts w:ascii="Times New Roman" w:hAnsi="Times New Roman" w:cs="Times New Roman"/>
          <w:lang w:val="en-GB"/>
        </w:rPr>
        <w:t>still</w:t>
      </w:r>
      <w:r w:rsidR="00B453E8">
        <w:rPr>
          <w:rFonts w:ascii="Times New Roman" w:hAnsi="Times New Roman" w:cs="Times New Roman"/>
          <w:lang w:val="en-GB"/>
        </w:rPr>
        <w:t xml:space="preserve"> being collected –</w:t>
      </w:r>
      <w:r w:rsidR="006623A4" w:rsidRPr="006623A4">
        <w:rPr>
          <w:rFonts w:ascii="Times New Roman" w:hAnsi="Times New Roman" w:cs="Times New Roman"/>
          <w:lang w:val="en-GB"/>
        </w:rPr>
        <w:t xml:space="preserve"> written</w:t>
      </w:r>
      <w:r w:rsidR="00B453E8">
        <w:rPr>
          <w:rFonts w:ascii="Times New Roman" w:hAnsi="Times New Roman" w:cs="Times New Roman"/>
          <w:lang w:val="en-GB"/>
        </w:rPr>
        <w:t xml:space="preserve"> </w:t>
      </w:r>
      <w:r w:rsidR="006623A4" w:rsidRPr="006623A4">
        <w:rPr>
          <w:rFonts w:ascii="Times New Roman" w:hAnsi="Times New Roman" w:cs="Times New Roman"/>
          <w:lang w:val="en-GB"/>
        </w:rPr>
        <w:t xml:space="preserve">by the </w:t>
      </w:r>
      <w:r w:rsidR="00E27D42">
        <w:rPr>
          <w:rFonts w:ascii="Times New Roman" w:hAnsi="Times New Roman" w:cs="Times New Roman"/>
          <w:lang w:val="en-GB"/>
        </w:rPr>
        <w:t>UNNES</w:t>
      </w:r>
      <w:r w:rsidR="006623A4" w:rsidRPr="006623A4">
        <w:rPr>
          <w:rFonts w:ascii="Times New Roman" w:hAnsi="Times New Roman" w:cs="Times New Roman"/>
          <w:lang w:val="en-GB"/>
        </w:rPr>
        <w:t xml:space="preserve"> </w:t>
      </w:r>
      <w:r w:rsidR="00A34AFF">
        <w:rPr>
          <w:rFonts w:ascii="Times New Roman" w:hAnsi="Times New Roman" w:cs="Times New Roman"/>
          <w:lang w:val="en-GB"/>
        </w:rPr>
        <w:t>students</w:t>
      </w:r>
      <w:r w:rsidR="005E16FA">
        <w:rPr>
          <w:rFonts w:ascii="Times New Roman" w:hAnsi="Times New Roman" w:cs="Times New Roman"/>
          <w:lang w:val="en-GB"/>
        </w:rPr>
        <w:t xml:space="preserve"> from 2019-2021. </w:t>
      </w:r>
      <w:r w:rsidR="006623A4" w:rsidRPr="006623A4">
        <w:rPr>
          <w:rFonts w:ascii="Times New Roman" w:hAnsi="Times New Roman" w:cs="Times New Roman"/>
          <w:lang w:val="en-GB"/>
        </w:rPr>
        <w:t xml:space="preserve">The </w:t>
      </w:r>
      <w:r w:rsidR="00A34AFF">
        <w:rPr>
          <w:rFonts w:ascii="Times New Roman" w:hAnsi="Times New Roman" w:cs="Times New Roman"/>
          <w:lang w:val="en-GB"/>
        </w:rPr>
        <w:t>learner</w:t>
      </w:r>
      <w:r w:rsidR="00E27D42">
        <w:rPr>
          <w:rFonts w:ascii="Times New Roman" w:hAnsi="Times New Roman" w:cs="Times New Roman"/>
          <w:lang w:val="en-GB"/>
        </w:rPr>
        <w:t>s</w:t>
      </w:r>
      <w:r w:rsidR="006623A4" w:rsidRPr="006623A4">
        <w:rPr>
          <w:rFonts w:ascii="Times New Roman" w:hAnsi="Times New Roman" w:cs="Times New Roman"/>
          <w:lang w:val="en-GB"/>
        </w:rPr>
        <w:t xml:space="preserve"> that contributed essays range from the beginner (A1) to the high intermediate (B2) levels.</w:t>
      </w:r>
      <w:r w:rsidR="000B4097">
        <w:rPr>
          <w:rFonts w:ascii="Times New Roman" w:hAnsi="Times New Roman" w:cs="Times New Roman"/>
          <w:lang w:val="en-GB"/>
        </w:rPr>
        <w:t xml:space="preserve"> </w:t>
      </w:r>
      <w:r w:rsidR="00DB2E76">
        <w:rPr>
          <w:rFonts w:ascii="Times New Roman" w:hAnsi="Times New Roman" w:cs="Times New Roman"/>
          <w:lang w:val="en-GB"/>
        </w:rPr>
        <w:t xml:space="preserve">The corpus </w:t>
      </w:r>
      <w:r w:rsidR="00C43477">
        <w:rPr>
          <w:rFonts w:ascii="Times New Roman" w:hAnsi="Times New Roman" w:cs="Times New Roman"/>
          <w:lang w:val="en-GB"/>
        </w:rPr>
        <w:t xml:space="preserve">is </w:t>
      </w:r>
      <w:r w:rsidR="00DB2E76">
        <w:rPr>
          <w:rFonts w:ascii="Times New Roman" w:hAnsi="Times New Roman" w:cs="Times New Roman"/>
          <w:lang w:val="en-GB"/>
        </w:rPr>
        <w:t xml:space="preserve">so far </w:t>
      </w:r>
      <w:r w:rsidR="00C43477">
        <w:rPr>
          <w:rFonts w:ascii="Times New Roman" w:hAnsi="Times New Roman" w:cs="Times New Roman"/>
          <w:lang w:val="en-GB"/>
        </w:rPr>
        <w:t>made up of 530 essays totalling 68,325</w:t>
      </w:r>
      <w:r w:rsidR="00E30E3D">
        <w:rPr>
          <w:rFonts w:ascii="Times New Roman" w:hAnsi="Times New Roman" w:cs="Times New Roman"/>
          <w:lang w:val="en-GB"/>
        </w:rPr>
        <w:t xml:space="preserve"> words. </w:t>
      </w:r>
      <w:r w:rsidR="000B4097">
        <w:rPr>
          <w:rFonts w:ascii="Times New Roman" w:hAnsi="Times New Roman" w:cs="Times New Roman"/>
          <w:lang w:val="en-GB"/>
        </w:rPr>
        <w:t xml:space="preserve">Most </w:t>
      </w:r>
      <w:r w:rsidR="00A34AFF">
        <w:rPr>
          <w:rFonts w:ascii="Times New Roman" w:hAnsi="Times New Roman" w:cs="Times New Roman"/>
          <w:lang w:val="en-GB"/>
        </w:rPr>
        <w:t>participants</w:t>
      </w:r>
      <w:r w:rsidR="006623A4" w:rsidRPr="006623A4">
        <w:rPr>
          <w:rFonts w:ascii="Times New Roman" w:hAnsi="Times New Roman" w:cs="Times New Roman"/>
          <w:lang w:val="en-GB"/>
        </w:rPr>
        <w:t xml:space="preserve"> </w:t>
      </w:r>
      <w:r w:rsidR="000B4097">
        <w:rPr>
          <w:rFonts w:ascii="Times New Roman" w:hAnsi="Times New Roman" w:cs="Times New Roman"/>
          <w:lang w:val="en-GB"/>
        </w:rPr>
        <w:t xml:space="preserve">(140) </w:t>
      </w:r>
      <w:r w:rsidR="006623A4" w:rsidRPr="006623A4">
        <w:rPr>
          <w:rFonts w:ascii="Times New Roman" w:hAnsi="Times New Roman" w:cs="Times New Roman"/>
          <w:lang w:val="en-GB"/>
        </w:rPr>
        <w:t>have contributed two to three different papers.</w:t>
      </w:r>
    </w:p>
    <w:p w:rsidR="00A156D5" w:rsidRDefault="002245BF" w:rsidP="00A156D5">
      <w:pPr>
        <w:pStyle w:val="Normal1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</w:t>
      </w:r>
      <w:r w:rsidR="00DB2E76">
        <w:rPr>
          <w:rFonts w:ascii="Times New Roman" w:hAnsi="Times New Roman" w:cs="Times New Roman"/>
          <w:lang w:val="en-GB"/>
        </w:rPr>
        <w:t xml:space="preserve">first </w:t>
      </w:r>
      <w:r>
        <w:rPr>
          <w:rFonts w:ascii="Times New Roman" w:hAnsi="Times New Roman" w:cs="Times New Roman"/>
          <w:lang w:val="en-GB"/>
        </w:rPr>
        <w:t xml:space="preserve">analyses conducted on the corpus are not targeting </w:t>
      </w:r>
      <w:r w:rsidR="00201704">
        <w:rPr>
          <w:rFonts w:ascii="Times New Roman" w:hAnsi="Times New Roman" w:cs="Times New Roman"/>
          <w:lang w:val="en-GB"/>
        </w:rPr>
        <w:t xml:space="preserve">the “grammatical/lexical errors” per se – of which they are relatively few instances – but the more global aspects </w:t>
      </w:r>
      <w:r w:rsidR="00E27D42">
        <w:rPr>
          <w:rFonts w:ascii="Times New Roman" w:hAnsi="Times New Roman" w:cs="Times New Roman"/>
          <w:lang w:val="en-GB"/>
        </w:rPr>
        <w:t xml:space="preserve">involved in </w:t>
      </w:r>
      <w:r w:rsidR="00201704">
        <w:rPr>
          <w:rFonts w:ascii="Times New Roman" w:hAnsi="Times New Roman" w:cs="Times New Roman"/>
          <w:lang w:val="en-GB"/>
        </w:rPr>
        <w:t xml:space="preserve">building texts that read easily and are efficient at proving </w:t>
      </w:r>
      <w:r w:rsidR="00E27D42">
        <w:rPr>
          <w:rFonts w:ascii="Times New Roman" w:hAnsi="Times New Roman" w:cs="Times New Roman"/>
          <w:lang w:val="en-GB"/>
        </w:rPr>
        <w:t xml:space="preserve">their </w:t>
      </w:r>
      <w:r w:rsidR="00201704">
        <w:rPr>
          <w:rFonts w:ascii="Times New Roman" w:hAnsi="Times New Roman" w:cs="Times New Roman"/>
          <w:lang w:val="en-GB"/>
        </w:rPr>
        <w:t xml:space="preserve">point. </w:t>
      </w:r>
      <w:r w:rsidR="00A156D5">
        <w:rPr>
          <w:rFonts w:ascii="Times New Roman" w:hAnsi="Times New Roman" w:cs="Times New Roman"/>
          <w:lang w:val="en-GB"/>
        </w:rPr>
        <w:t>The</w:t>
      </w:r>
      <w:r w:rsidR="00DB2E76">
        <w:rPr>
          <w:rFonts w:ascii="Times New Roman" w:hAnsi="Times New Roman" w:cs="Times New Roman"/>
          <w:lang w:val="en-GB"/>
        </w:rPr>
        <w:t xml:space="preserve">se analyses </w:t>
      </w:r>
      <w:r w:rsidR="00A156D5">
        <w:rPr>
          <w:rFonts w:ascii="Times New Roman" w:hAnsi="Times New Roman" w:cs="Times New Roman"/>
          <w:lang w:val="en-GB"/>
        </w:rPr>
        <w:t>ha</w:t>
      </w:r>
      <w:r w:rsidR="00E27D42">
        <w:rPr>
          <w:rFonts w:ascii="Times New Roman" w:hAnsi="Times New Roman" w:cs="Times New Roman"/>
          <w:lang w:val="en-GB"/>
        </w:rPr>
        <w:t xml:space="preserve">ve </w:t>
      </w:r>
      <w:r w:rsidR="00DB2E76">
        <w:rPr>
          <w:rFonts w:ascii="Times New Roman" w:hAnsi="Times New Roman" w:cs="Times New Roman"/>
          <w:lang w:val="en-GB"/>
        </w:rPr>
        <w:t>shown</w:t>
      </w:r>
      <w:r w:rsidR="00E27D42">
        <w:rPr>
          <w:rFonts w:ascii="Times New Roman" w:hAnsi="Times New Roman" w:cs="Times New Roman"/>
          <w:lang w:val="en-GB"/>
        </w:rPr>
        <w:t xml:space="preserve"> </w:t>
      </w:r>
      <w:r w:rsidR="00A156D5">
        <w:rPr>
          <w:rFonts w:ascii="Times New Roman" w:hAnsi="Times New Roman" w:cs="Times New Roman"/>
          <w:lang w:val="en-GB"/>
        </w:rPr>
        <w:t>trends such as</w:t>
      </w:r>
      <w:r w:rsidR="00E27D42">
        <w:rPr>
          <w:rFonts w:ascii="Times New Roman" w:hAnsi="Times New Roman" w:cs="Times New Roman"/>
          <w:lang w:val="en-GB"/>
        </w:rPr>
        <w:t xml:space="preserve"> </w:t>
      </w:r>
      <w:r w:rsidR="00A156D5" w:rsidRPr="006623A4">
        <w:rPr>
          <w:rFonts w:ascii="Times New Roman" w:hAnsi="Times New Roman" w:cs="Times New Roman"/>
          <w:lang w:val="en-GB"/>
        </w:rPr>
        <w:t>the use of very long sentences made up of juxtaposed eleme</w:t>
      </w:r>
      <w:r w:rsidR="00A156D5">
        <w:rPr>
          <w:rFonts w:ascii="Times New Roman" w:hAnsi="Times New Roman" w:cs="Times New Roman"/>
          <w:lang w:val="en-GB"/>
        </w:rPr>
        <w:t xml:space="preserve">nts </w:t>
      </w:r>
      <w:r>
        <w:rPr>
          <w:rFonts w:ascii="Times New Roman" w:hAnsi="Times New Roman" w:cs="Times New Roman"/>
          <w:lang w:val="en-GB"/>
        </w:rPr>
        <w:t>in between commas,</w:t>
      </w:r>
      <w:r w:rsidR="00A156D5">
        <w:rPr>
          <w:rFonts w:ascii="Times New Roman" w:hAnsi="Times New Roman" w:cs="Times New Roman"/>
          <w:lang w:val="en-GB"/>
        </w:rPr>
        <w:t xml:space="preserve"> a tendency to use oral l</w:t>
      </w:r>
      <w:r w:rsidR="00B21B38">
        <w:rPr>
          <w:rFonts w:ascii="Times New Roman" w:hAnsi="Times New Roman" w:cs="Times New Roman"/>
          <w:lang w:val="en-GB"/>
        </w:rPr>
        <w:t xml:space="preserve">anguage features when writing, </w:t>
      </w:r>
      <w:r w:rsidR="00A156D5">
        <w:rPr>
          <w:rFonts w:ascii="Times New Roman" w:hAnsi="Times New Roman" w:cs="Times New Roman"/>
          <w:lang w:val="en-GB"/>
        </w:rPr>
        <w:t>such as putting the connectors “alors” and “donc” at the sentence in</w:t>
      </w:r>
      <w:r w:rsidR="0064459E">
        <w:rPr>
          <w:rFonts w:ascii="Times New Roman" w:hAnsi="Times New Roman" w:cs="Times New Roman"/>
          <w:lang w:val="en-GB"/>
        </w:rPr>
        <w:t xml:space="preserve">itial, </w:t>
      </w:r>
      <w:r w:rsidR="00A86024">
        <w:rPr>
          <w:rFonts w:ascii="Times New Roman" w:hAnsi="Times New Roman" w:cs="Times New Roman"/>
          <w:lang w:val="en-GB"/>
        </w:rPr>
        <w:t>an overall</w:t>
      </w:r>
      <w:r>
        <w:rPr>
          <w:rFonts w:ascii="Times New Roman" w:hAnsi="Times New Roman" w:cs="Times New Roman"/>
          <w:lang w:val="en-GB"/>
        </w:rPr>
        <w:t xml:space="preserve"> l</w:t>
      </w:r>
      <w:r w:rsidR="00A86024">
        <w:rPr>
          <w:rFonts w:ascii="Times New Roman" w:hAnsi="Times New Roman" w:cs="Times New Roman"/>
          <w:lang w:val="en-GB"/>
        </w:rPr>
        <w:t>ack of cohesiveness</w:t>
      </w:r>
      <w:r w:rsidR="00DB2E76">
        <w:rPr>
          <w:rFonts w:ascii="Times New Roman" w:hAnsi="Times New Roman" w:cs="Times New Roman"/>
          <w:lang w:val="en-GB"/>
        </w:rPr>
        <w:t>, and the relative</w:t>
      </w:r>
      <w:r w:rsidR="00251317">
        <w:rPr>
          <w:rFonts w:ascii="Times New Roman" w:hAnsi="Times New Roman" w:cs="Times New Roman"/>
          <w:lang w:val="en-GB"/>
        </w:rPr>
        <w:t xml:space="preserve"> absence</w:t>
      </w:r>
      <w:r w:rsidR="0064459E">
        <w:rPr>
          <w:rFonts w:ascii="Times New Roman" w:hAnsi="Times New Roman" w:cs="Times New Roman"/>
          <w:lang w:val="en-GB"/>
        </w:rPr>
        <w:t xml:space="preserve"> of personal views</w:t>
      </w:r>
      <w:r w:rsidR="00A156D5">
        <w:rPr>
          <w:rFonts w:ascii="Times New Roman" w:hAnsi="Times New Roman" w:cs="Times New Roman"/>
          <w:lang w:val="en-GB"/>
        </w:rPr>
        <w:t>.</w:t>
      </w:r>
    </w:p>
    <w:p w:rsidR="000B4097" w:rsidRDefault="00E30E3D">
      <w:pPr>
        <w:pStyle w:val="Normal1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Regarding </w:t>
      </w:r>
      <w:r w:rsidR="00630898">
        <w:rPr>
          <w:rFonts w:ascii="Times New Roman" w:hAnsi="Times New Roman" w:cs="Times New Roman"/>
          <w:lang w:val="en-GB"/>
        </w:rPr>
        <w:t>the di</w:t>
      </w:r>
      <w:r>
        <w:rPr>
          <w:rFonts w:ascii="Times New Roman" w:hAnsi="Times New Roman" w:cs="Times New Roman"/>
          <w:lang w:val="en-GB"/>
        </w:rPr>
        <w:t xml:space="preserve">dactic transposition which has already started, it will consist of online workshops for students and lecturers during which samples </w:t>
      </w:r>
      <w:r w:rsidR="008B60D1">
        <w:rPr>
          <w:rFonts w:ascii="Times New Roman" w:hAnsi="Times New Roman" w:cs="Times New Roman"/>
          <w:lang w:val="en-GB"/>
        </w:rPr>
        <w:t xml:space="preserve">– collected from the corpus – </w:t>
      </w:r>
      <w:r>
        <w:rPr>
          <w:rFonts w:ascii="Times New Roman" w:hAnsi="Times New Roman" w:cs="Times New Roman"/>
          <w:lang w:val="en-GB"/>
        </w:rPr>
        <w:t>of</w:t>
      </w:r>
      <w:r w:rsidR="008B60D1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 xml:space="preserve">what </w:t>
      </w:r>
      <w:r w:rsidR="008B60D1">
        <w:rPr>
          <w:rFonts w:ascii="Times New Roman" w:hAnsi="Times New Roman" w:cs="Times New Roman"/>
          <w:lang w:val="en-GB"/>
        </w:rPr>
        <w:t>is considered erroneous will be shown and explained.</w:t>
      </w:r>
      <w:r>
        <w:rPr>
          <w:rFonts w:ascii="Times New Roman" w:hAnsi="Times New Roman" w:cs="Times New Roman"/>
          <w:lang w:val="en-GB"/>
        </w:rPr>
        <w:t xml:space="preserve"> </w:t>
      </w:r>
      <w:r w:rsidR="006623A4" w:rsidRPr="006623A4">
        <w:rPr>
          <w:rFonts w:ascii="Times New Roman" w:hAnsi="Times New Roman" w:cs="Times New Roman"/>
          <w:lang w:val="en-GB"/>
        </w:rPr>
        <w:t>Th</w:t>
      </w:r>
      <w:r w:rsidR="008B60D1">
        <w:rPr>
          <w:rFonts w:ascii="Times New Roman" w:hAnsi="Times New Roman" w:cs="Times New Roman"/>
          <w:lang w:val="en-GB"/>
        </w:rPr>
        <w:t xml:space="preserve">ese presentations should be followed by </w:t>
      </w:r>
      <w:r w:rsidR="0064459E">
        <w:rPr>
          <w:rFonts w:ascii="Times New Roman" w:hAnsi="Times New Roman" w:cs="Times New Roman"/>
          <w:lang w:val="en-GB"/>
        </w:rPr>
        <w:t xml:space="preserve">the creation of </w:t>
      </w:r>
      <w:r w:rsidR="0064459E" w:rsidRPr="006623A4">
        <w:rPr>
          <w:rFonts w:ascii="Times New Roman" w:hAnsi="Times New Roman" w:cs="Times New Roman"/>
          <w:lang w:val="en-GB"/>
        </w:rPr>
        <w:t>supplementary teaching materials</w:t>
      </w:r>
      <w:r w:rsidR="0064459E">
        <w:rPr>
          <w:rFonts w:ascii="Times New Roman" w:hAnsi="Times New Roman" w:cs="Times New Roman"/>
          <w:lang w:val="en-GB"/>
        </w:rPr>
        <w:t xml:space="preserve"> and the setting up of </w:t>
      </w:r>
      <w:r w:rsidR="008B60D1">
        <w:rPr>
          <w:rFonts w:ascii="Times New Roman" w:hAnsi="Times New Roman" w:cs="Times New Roman"/>
          <w:lang w:val="en-GB"/>
        </w:rPr>
        <w:t xml:space="preserve">activities </w:t>
      </w:r>
      <w:r w:rsidR="00251317">
        <w:rPr>
          <w:rFonts w:ascii="Times New Roman" w:hAnsi="Times New Roman" w:cs="Times New Roman"/>
          <w:lang w:val="en-GB"/>
        </w:rPr>
        <w:t xml:space="preserve">– </w:t>
      </w:r>
      <w:r w:rsidR="008B60D1">
        <w:rPr>
          <w:rFonts w:ascii="Times New Roman" w:hAnsi="Times New Roman" w:cs="Times New Roman"/>
          <w:lang w:val="en-GB"/>
        </w:rPr>
        <w:t>done</w:t>
      </w:r>
      <w:r w:rsidR="00251317">
        <w:rPr>
          <w:rFonts w:ascii="Times New Roman" w:hAnsi="Times New Roman" w:cs="Times New Roman"/>
          <w:lang w:val="en-GB"/>
        </w:rPr>
        <w:t xml:space="preserve"> </w:t>
      </w:r>
      <w:r w:rsidR="008B60D1">
        <w:rPr>
          <w:rFonts w:ascii="Times New Roman" w:hAnsi="Times New Roman" w:cs="Times New Roman"/>
          <w:lang w:val="en-GB"/>
        </w:rPr>
        <w:t xml:space="preserve">in groups or individually </w:t>
      </w:r>
      <w:r w:rsidR="00251317">
        <w:rPr>
          <w:rFonts w:ascii="Times New Roman" w:hAnsi="Times New Roman" w:cs="Times New Roman"/>
          <w:lang w:val="en-GB"/>
        </w:rPr>
        <w:t xml:space="preserve">– </w:t>
      </w:r>
      <w:r w:rsidR="008B60D1">
        <w:rPr>
          <w:rFonts w:ascii="Times New Roman" w:hAnsi="Times New Roman" w:cs="Times New Roman"/>
          <w:lang w:val="en-GB"/>
        </w:rPr>
        <w:t>meant</w:t>
      </w:r>
      <w:r w:rsidR="00251317">
        <w:rPr>
          <w:rFonts w:ascii="Times New Roman" w:hAnsi="Times New Roman" w:cs="Times New Roman"/>
          <w:lang w:val="en-GB"/>
        </w:rPr>
        <w:t xml:space="preserve"> </w:t>
      </w:r>
      <w:r w:rsidR="008B60D1">
        <w:rPr>
          <w:rFonts w:ascii="Times New Roman" w:hAnsi="Times New Roman" w:cs="Times New Roman"/>
          <w:lang w:val="en-GB"/>
        </w:rPr>
        <w:t xml:space="preserve">to further sensitise students to some of the </w:t>
      </w:r>
      <w:r w:rsidR="003E6C90">
        <w:rPr>
          <w:rFonts w:ascii="Times New Roman" w:hAnsi="Times New Roman" w:cs="Times New Roman"/>
          <w:lang w:val="en-GB"/>
        </w:rPr>
        <w:t>characteristics of a more academically oriented discourse in French</w:t>
      </w:r>
      <w:r w:rsidR="000B4097">
        <w:rPr>
          <w:rFonts w:ascii="Times New Roman" w:hAnsi="Times New Roman" w:cs="Times New Roman"/>
          <w:lang w:val="en-GB"/>
        </w:rPr>
        <w:t>.</w:t>
      </w:r>
    </w:p>
    <w:p w:rsidR="00317377" w:rsidRDefault="00317377" w:rsidP="00317377">
      <w:pPr>
        <w:pStyle w:val="Normal1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This research project has a very practical aim which is to give </w:t>
      </w:r>
      <w:r w:rsidR="00DB2E76">
        <w:rPr>
          <w:rFonts w:ascii="Times New Roman" w:hAnsi="Times New Roman" w:cs="Times New Roman"/>
          <w:lang w:val="en-GB"/>
        </w:rPr>
        <w:t xml:space="preserve">the Semarang students </w:t>
      </w:r>
      <w:r>
        <w:rPr>
          <w:rFonts w:ascii="Times New Roman" w:hAnsi="Times New Roman" w:cs="Times New Roman"/>
          <w:lang w:val="en-GB"/>
        </w:rPr>
        <w:t>and their lecturers a better comprehension of the morphosyntactical and textual aspects that could be improved when writing and/or teaching French</w:t>
      </w:r>
      <w:r w:rsidR="00251317">
        <w:rPr>
          <w:rFonts w:ascii="Times New Roman" w:hAnsi="Times New Roman" w:cs="Times New Roman"/>
          <w:lang w:val="en-GB"/>
        </w:rPr>
        <w:t xml:space="preserve">. Learners would then be better equipped to </w:t>
      </w:r>
      <w:r>
        <w:rPr>
          <w:rFonts w:ascii="Times New Roman" w:hAnsi="Times New Roman" w:cs="Times New Roman"/>
          <w:lang w:val="en-GB"/>
        </w:rPr>
        <w:t>write more ac</w:t>
      </w:r>
      <w:r w:rsidRPr="006623A4">
        <w:rPr>
          <w:rFonts w:ascii="Times New Roman" w:hAnsi="Times New Roman" w:cs="Times New Roman"/>
          <w:lang w:val="en-GB"/>
        </w:rPr>
        <w:t>curately and originally, right from the beginning</w:t>
      </w:r>
      <w:r w:rsidR="00B21B38">
        <w:rPr>
          <w:rFonts w:ascii="Times New Roman" w:hAnsi="Times New Roman" w:cs="Times New Roman"/>
          <w:lang w:val="en-GB"/>
        </w:rPr>
        <w:t xml:space="preserve"> of instruction, a skill that c</w:t>
      </w:r>
      <w:r w:rsidRPr="006623A4">
        <w:rPr>
          <w:rFonts w:ascii="Times New Roman" w:hAnsi="Times New Roman" w:cs="Times New Roman"/>
          <w:lang w:val="en-GB"/>
        </w:rPr>
        <w:t>ould have a positive repercussion on</w:t>
      </w:r>
      <w:r>
        <w:rPr>
          <w:rFonts w:ascii="Times New Roman" w:hAnsi="Times New Roman" w:cs="Times New Roman"/>
          <w:lang w:val="en-GB"/>
        </w:rPr>
        <w:t xml:space="preserve"> their oral production as well.</w:t>
      </w:r>
    </w:p>
    <w:p w:rsidR="0064459E" w:rsidRDefault="00DB2E76" w:rsidP="0064459E">
      <w:pPr>
        <w:pStyle w:val="Normal1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That project also intends to investigate the </w:t>
      </w:r>
      <w:r w:rsidR="00317377" w:rsidRPr="00230B2F">
        <w:rPr>
          <w:rFonts w:ascii="Times New Roman" w:hAnsi="Times New Roman" w:cs="Times New Roman"/>
          <w:lang w:val="en-GB"/>
        </w:rPr>
        <w:t xml:space="preserve">somewhat debatable concept of interlanguage </w:t>
      </w:r>
      <w:r w:rsidR="00230B2F">
        <w:rPr>
          <w:rFonts w:ascii="Times New Roman" w:hAnsi="Times New Roman" w:cs="Times New Roman"/>
          <w:lang w:val="en-GB"/>
        </w:rPr>
        <w:t>(</w:t>
      </w:r>
      <w:r w:rsidR="00230B2F" w:rsidRPr="00230B2F">
        <w:rPr>
          <w:rFonts w:ascii="Times New Roman" w:hAnsi="Times New Roman" w:cs="Times New Roman"/>
          <w:lang w:val="en-GB"/>
        </w:rPr>
        <w:t>Al-khresheh, 2015)</w:t>
      </w:r>
      <w:r w:rsidR="00230B2F">
        <w:rPr>
          <w:rFonts w:ascii="Times New Roman" w:hAnsi="Times New Roman" w:cs="Times New Roman"/>
          <w:lang w:val="en-GB"/>
        </w:rPr>
        <w:t xml:space="preserve"> </w:t>
      </w:r>
      <w:r w:rsidR="00317377" w:rsidRPr="00230B2F">
        <w:rPr>
          <w:rFonts w:ascii="Times New Roman" w:hAnsi="Times New Roman" w:cs="Times New Roman"/>
          <w:lang w:val="en-GB"/>
        </w:rPr>
        <w:t xml:space="preserve">which </w:t>
      </w:r>
      <w:r w:rsidR="00A86024">
        <w:rPr>
          <w:rFonts w:ascii="Times New Roman" w:hAnsi="Times New Roman" w:cs="Times New Roman"/>
          <w:lang w:val="en-GB"/>
        </w:rPr>
        <w:t xml:space="preserve">– for this particular corpus – </w:t>
      </w:r>
      <w:r w:rsidR="00317377" w:rsidRPr="00230B2F">
        <w:rPr>
          <w:rFonts w:ascii="Times New Roman" w:hAnsi="Times New Roman" w:cs="Times New Roman"/>
          <w:lang w:val="en-GB"/>
        </w:rPr>
        <w:t>seems</w:t>
      </w:r>
      <w:r w:rsidR="00A86024">
        <w:rPr>
          <w:rFonts w:ascii="Times New Roman" w:hAnsi="Times New Roman" w:cs="Times New Roman"/>
          <w:lang w:val="en-GB"/>
        </w:rPr>
        <w:t xml:space="preserve"> </w:t>
      </w:r>
      <w:r w:rsidR="00317377" w:rsidRPr="00230B2F">
        <w:rPr>
          <w:rFonts w:ascii="Times New Roman" w:hAnsi="Times New Roman" w:cs="Times New Roman"/>
          <w:lang w:val="en-GB"/>
        </w:rPr>
        <w:t xml:space="preserve">to </w:t>
      </w:r>
      <w:r w:rsidR="00A86024">
        <w:rPr>
          <w:rFonts w:ascii="Times New Roman" w:hAnsi="Times New Roman" w:cs="Times New Roman"/>
          <w:lang w:val="en-GB"/>
        </w:rPr>
        <w:t xml:space="preserve">rely quite heavily </w:t>
      </w:r>
      <w:r w:rsidR="00317377" w:rsidRPr="00230B2F">
        <w:rPr>
          <w:rFonts w:ascii="Times New Roman" w:hAnsi="Times New Roman" w:cs="Times New Roman"/>
          <w:lang w:val="en-GB"/>
        </w:rPr>
        <w:t>on the teaching approach</w:t>
      </w:r>
      <w:r w:rsidR="00A86024">
        <w:rPr>
          <w:rFonts w:ascii="Times New Roman" w:hAnsi="Times New Roman" w:cs="Times New Roman"/>
          <w:lang w:val="en-GB"/>
        </w:rPr>
        <w:t>es</w:t>
      </w:r>
      <w:r w:rsidR="00317377">
        <w:rPr>
          <w:rFonts w:ascii="Times New Roman" w:hAnsi="Times New Roman" w:cs="Times New Roman"/>
          <w:lang w:val="en-GB"/>
        </w:rPr>
        <w:t xml:space="preserve"> </w:t>
      </w:r>
      <w:r w:rsidR="002F0D8C">
        <w:rPr>
          <w:rFonts w:ascii="Times New Roman" w:hAnsi="Times New Roman" w:cs="Times New Roman"/>
          <w:lang w:val="en-GB"/>
        </w:rPr>
        <w:t>chosen</w:t>
      </w:r>
      <w:r w:rsidR="00A86024">
        <w:rPr>
          <w:rFonts w:ascii="Times New Roman" w:hAnsi="Times New Roman" w:cs="Times New Roman"/>
          <w:lang w:val="en-GB"/>
        </w:rPr>
        <w:t>.</w:t>
      </w:r>
    </w:p>
    <w:p w:rsidR="000B4097" w:rsidRDefault="000B4097">
      <w:pPr>
        <w:pStyle w:val="Normal1"/>
        <w:jc w:val="both"/>
        <w:rPr>
          <w:rFonts w:ascii="Times New Roman" w:hAnsi="Times New Roman" w:cs="Times New Roman"/>
          <w:lang w:val="en-GB"/>
        </w:rPr>
      </w:pPr>
    </w:p>
    <w:p w:rsidR="00F76F91" w:rsidRDefault="00F76F91">
      <w:pPr>
        <w:pStyle w:val="Normal1"/>
        <w:jc w:val="both"/>
        <w:rPr>
          <w:rFonts w:ascii="Times New Roman" w:hAnsi="Times New Roman" w:cs="Times New Roman"/>
          <w:i/>
          <w:sz w:val="20"/>
          <w:szCs w:val="20"/>
          <w:lang w:val="en-GB"/>
        </w:rPr>
      </w:pPr>
      <w:r w:rsidRPr="00F76F91">
        <w:rPr>
          <w:rFonts w:ascii="Times New Roman" w:hAnsi="Times New Roman" w:cs="Times New Roman"/>
          <w:sz w:val="20"/>
          <w:szCs w:val="20"/>
          <w:lang w:val="en-GB"/>
        </w:rPr>
        <w:t>Al-</w:t>
      </w:r>
      <w:proofErr w:type="spellStart"/>
      <w:r w:rsidRPr="00F76F91">
        <w:rPr>
          <w:rFonts w:ascii="Times New Roman" w:hAnsi="Times New Roman" w:cs="Times New Roman"/>
          <w:sz w:val="20"/>
          <w:szCs w:val="20"/>
          <w:lang w:val="en-GB"/>
        </w:rPr>
        <w:t>khresheh</w:t>
      </w:r>
      <w:proofErr w:type="spellEnd"/>
      <w:r w:rsidRPr="00F76F91">
        <w:rPr>
          <w:rFonts w:ascii="Times New Roman" w:hAnsi="Times New Roman" w:cs="Times New Roman"/>
          <w:sz w:val="20"/>
          <w:szCs w:val="20"/>
          <w:lang w:val="en-GB"/>
        </w:rPr>
        <w:t xml:space="preserve">, M. (2015). A Review Study of Interlanguage Theory. </w:t>
      </w:r>
      <w:r w:rsidRPr="00F76F91">
        <w:rPr>
          <w:rFonts w:ascii="Times New Roman" w:hAnsi="Times New Roman" w:cs="Times New Roman"/>
          <w:i/>
          <w:sz w:val="20"/>
          <w:szCs w:val="20"/>
          <w:lang w:val="en-GB"/>
        </w:rPr>
        <w:t>International Journal of Applied Linguistics &amp; English Literature</w:t>
      </w:r>
      <w:r>
        <w:rPr>
          <w:rFonts w:ascii="Times New Roman" w:hAnsi="Times New Roman" w:cs="Times New Roman"/>
          <w:i/>
          <w:sz w:val="20"/>
          <w:szCs w:val="20"/>
          <w:lang w:val="en-GB"/>
        </w:rPr>
        <w:t xml:space="preserve">, </w:t>
      </w:r>
      <w:r w:rsidR="00230B2F">
        <w:rPr>
          <w:rFonts w:ascii="Times New Roman" w:hAnsi="Times New Roman" w:cs="Times New Roman"/>
          <w:i/>
          <w:sz w:val="20"/>
          <w:szCs w:val="20"/>
          <w:lang w:val="en-GB"/>
        </w:rPr>
        <w:t>4</w:t>
      </w:r>
      <w:r w:rsidR="00945F06">
        <w:rPr>
          <w:rFonts w:ascii="Times New Roman" w:hAnsi="Times New Roman" w:cs="Times New Roman"/>
          <w:i/>
          <w:sz w:val="20"/>
          <w:szCs w:val="20"/>
          <w:lang w:val="en-GB"/>
        </w:rPr>
        <w:t>(</w:t>
      </w:r>
      <w:r w:rsidR="00230B2F">
        <w:rPr>
          <w:rFonts w:ascii="Times New Roman" w:hAnsi="Times New Roman" w:cs="Times New Roman"/>
          <w:i/>
          <w:sz w:val="20"/>
          <w:szCs w:val="20"/>
          <w:lang w:val="en-GB"/>
        </w:rPr>
        <w:t>3</w:t>
      </w:r>
      <w:r w:rsidR="00945F06">
        <w:rPr>
          <w:rFonts w:ascii="Times New Roman" w:hAnsi="Times New Roman" w:cs="Times New Roman"/>
          <w:i/>
          <w:sz w:val="20"/>
          <w:szCs w:val="20"/>
          <w:lang w:val="en-GB"/>
        </w:rPr>
        <w:t>)</w:t>
      </w:r>
      <w:r w:rsidR="00230B2F">
        <w:rPr>
          <w:rFonts w:ascii="Times New Roman" w:hAnsi="Times New Roman" w:cs="Times New Roman"/>
          <w:i/>
          <w:sz w:val="20"/>
          <w:szCs w:val="20"/>
          <w:lang w:val="en-GB"/>
        </w:rPr>
        <w:t xml:space="preserve">, </w:t>
      </w:r>
      <w:r>
        <w:rPr>
          <w:rFonts w:ascii="Times New Roman" w:hAnsi="Times New Roman" w:cs="Times New Roman"/>
          <w:i/>
          <w:sz w:val="20"/>
          <w:szCs w:val="20"/>
          <w:lang w:val="en-GB"/>
        </w:rPr>
        <w:t>123-130</w:t>
      </w:r>
      <w:r w:rsidR="00230B2F">
        <w:rPr>
          <w:rFonts w:ascii="Times New Roman" w:hAnsi="Times New Roman" w:cs="Times New Roman"/>
          <w:i/>
          <w:sz w:val="20"/>
          <w:szCs w:val="20"/>
          <w:lang w:val="en-GB"/>
        </w:rPr>
        <w:t>.</w:t>
      </w:r>
      <w:bookmarkStart w:id="0" w:name="_GoBack"/>
      <w:bookmarkEnd w:id="0"/>
    </w:p>
    <w:sectPr w:rsidR="00F76F91" w:rsidSect="00EC15A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EC15AD"/>
    <w:rsid w:val="000B4097"/>
    <w:rsid w:val="001B43D3"/>
    <w:rsid w:val="002016AD"/>
    <w:rsid w:val="00201704"/>
    <w:rsid w:val="00215F6A"/>
    <w:rsid w:val="002245BF"/>
    <w:rsid w:val="00230B2F"/>
    <w:rsid w:val="00251317"/>
    <w:rsid w:val="002640EA"/>
    <w:rsid w:val="002F0D8C"/>
    <w:rsid w:val="00317377"/>
    <w:rsid w:val="003C272A"/>
    <w:rsid w:val="003E6C90"/>
    <w:rsid w:val="004F1F12"/>
    <w:rsid w:val="00553642"/>
    <w:rsid w:val="005C24BA"/>
    <w:rsid w:val="005E16FA"/>
    <w:rsid w:val="00630898"/>
    <w:rsid w:val="0064459E"/>
    <w:rsid w:val="006623A4"/>
    <w:rsid w:val="006A763F"/>
    <w:rsid w:val="008B60D1"/>
    <w:rsid w:val="00945F06"/>
    <w:rsid w:val="00A156D5"/>
    <w:rsid w:val="00A34AFF"/>
    <w:rsid w:val="00A3544E"/>
    <w:rsid w:val="00A7760D"/>
    <w:rsid w:val="00A86024"/>
    <w:rsid w:val="00AE52E7"/>
    <w:rsid w:val="00B21B38"/>
    <w:rsid w:val="00B3585F"/>
    <w:rsid w:val="00B453E8"/>
    <w:rsid w:val="00C43477"/>
    <w:rsid w:val="00CA7B00"/>
    <w:rsid w:val="00CD0D54"/>
    <w:rsid w:val="00DB2E76"/>
    <w:rsid w:val="00E27D42"/>
    <w:rsid w:val="00E30E3D"/>
    <w:rsid w:val="00EC15AD"/>
    <w:rsid w:val="00F668A6"/>
    <w:rsid w:val="00F7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D3E32"/>
  <w15:docId w15:val="{C8236463-4A34-4B7E-AAB1-457C1841E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2E7"/>
  </w:style>
  <w:style w:type="paragraph" w:styleId="Titre1">
    <w:name w:val="heading 1"/>
    <w:basedOn w:val="Normal1"/>
    <w:next w:val="Normal1"/>
    <w:rsid w:val="00EC15A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1"/>
    <w:next w:val="Normal1"/>
    <w:rsid w:val="00EC15A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1"/>
    <w:next w:val="Normal1"/>
    <w:rsid w:val="00EC15A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1"/>
    <w:next w:val="Normal1"/>
    <w:rsid w:val="00EC15A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1"/>
    <w:next w:val="Normal1"/>
    <w:rsid w:val="00EC15AD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1"/>
    <w:next w:val="Normal1"/>
    <w:rsid w:val="00EC15A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EC15AD"/>
  </w:style>
  <w:style w:type="table" w:customStyle="1" w:styleId="TableNormal">
    <w:name w:val="Table Normal"/>
    <w:rsid w:val="00EC15A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EC15AD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1"/>
    <w:next w:val="Normal1"/>
    <w:rsid w:val="00EC15AD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472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GREGORY MIRAS (Personnel)</cp:lastModifiedBy>
  <cp:revision>15</cp:revision>
  <dcterms:created xsi:type="dcterms:W3CDTF">2021-05-17T10:34:00Z</dcterms:created>
  <dcterms:modified xsi:type="dcterms:W3CDTF">2021-06-04T14:58:00Z</dcterms:modified>
</cp:coreProperties>
</file>