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A0D4" w14:textId="19FC1D98" w:rsidR="00A4781F" w:rsidRDefault="00537CB4" w:rsidP="0055182C">
      <w:pPr>
        <w:spacing w:after="0"/>
        <w:jc w:val="center"/>
        <w:rPr>
          <w:rFonts w:ascii="Times New Roman" w:hAnsi="Times New Roman" w:cs="Times New Roman"/>
          <w:color w:val="000000" w:themeColor="text1"/>
          <w:sz w:val="24"/>
          <w:szCs w:val="24"/>
        </w:rPr>
      </w:pPr>
      <w:r w:rsidRPr="00537CB4">
        <w:rPr>
          <w:rFonts w:ascii="Times New Roman" w:eastAsia="Times New Roman" w:hAnsi="Times New Roman" w:cs="Times New Roman"/>
          <w:b/>
          <w:bCs/>
          <w:color w:val="000000"/>
          <w:sz w:val="28"/>
          <w:szCs w:val="28"/>
          <w:lang w:eastAsia="fr-FR"/>
        </w:rPr>
        <w:t>L'Observatoire européen du plurilinguisme, un laboratoire d'idées</w:t>
      </w:r>
    </w:p>
    <w:p w14:paraId="19EE1308" w14:textId="77777777" w:rsidR="0055182C" w:rsidRDefault="0055182C" w:rsidP="00615590">
      <w:pPr>
        <w:spacing w:after="0"/>
        <w:jc w:val="both"/>
        <w:rPr>
          <w:rFonts w:ascii="Times New Roman" w:eastAsia="Times New Roman" w:hAnsi="Times New Roman" w:cs="Times New Roman"/>
          <w:color w:val="000000"/>
          <w:sz w:val="24"/>
          <w:szCs w:val="24"/>
          <w:lang w:eastAsia="fr-FR"/>
        </w:rPr>
      </w:pPr>
    </w:p>
    <w:p w14:paraId="3E8603EA" w14:textId="50A6D5F2" w:rsidR="00615590" w:rsidRPr="0055182C" w:rsidRDefault="00B31D00" w:rsidP="00A4781F">
      <w:pPr>
        <w:spacing w:after="0"/>
        <w:jc w:val="both"/>
        <w:rPr>
          <w:rFonts w:ascii="Times New Roman" w:eastAsia="Times New Roman" w:hAnsi="Times New Roman" w:cs="Times New Roman"/>
          <w:color w:val="000000"/>
          <w:sz w:val="24"/>
          <w:szCs w:val="24"/>
          <w:lang w:eastAsia="fr-FR"/>
        </w:rPr>
      </w:pPr>
      <w:r w:rsidRPr="00B31D00">
        <w:rPr>
          <w:rFonts w:ascii="Times New Roman" w:eastAsia="Times New Roman" w:hAnsi="Times New Roman" w:cs="Times New Roman"/>
          <w:color w:val="000000"/>
          <w:sz w:val="24"/>
          <w:szCs w:val="24"/>
          <w:lang w:eastAsia="fr-FR"/>
        </w:rPr>
        <w:t>Christian</w:t>
      </w:r>
      <w:r>
        <w:rPr>
          <w:rFonts w:ascii="Times New Roman" w:eastAsia="Times New Roman" w:hAnsi="Times New Roman" w:cs="Times New Roman"/>
          <w:color w:val="000000"/>
          <w:sz w:val="24"/>
          <w:szCs w:val="24"/>
          <w:lang w:eastAsia="fr-FR"/>
        </w:rPr>
        <w:t>,</w:t>
      </w:r>
      <w:r w:rsidRPr="00B31D00">
        <w:rPr>
          <w:rFonts w:ascii="Times New Roman" w:eastAsia="Times New Roman" w:hAnsi="Times New Roman" w:cs="Times New Roman"/>
          <w:color w:val="000000"/>
          <w:sz w:val="24"/>
          <w:szCs w:val="24"/>
          <w:lang w:eastAsia="fr-FR"/>
        </w:rPr>
        <w:t xml:space="preserve"> Tremblay</w:t>
      </w:r>
      <w:r w:rsidR="00615590">
        <w:rPr>
          <w:rFonts w:ascii="Times New Roman" w:eastAsia="Times New Roman" w:hAnsi="Times New Roman" w:cs="Times New Roman"/>
          <w:sz w:val="24"/>
          <w:szCs w:val="24"/>
          <w:lang w:eastAsia="fr-FR"/>
        </w:rPr>
        <w:t xml:space="preserve">, </w:t>
      </w:r>
      <w:r w:rsidR="00615590" w:rsidRPr="00615590">
        <w:rPr>
          <w:rFonts w:ascii="Times New Roman" w:eastAsia="Times New Roman" w:hAnsi="Times New Roman" w:cs="Times New Roman"/>
          <w:sz w:val="24"/>
          <w:szCs w:val="24"/>
          <w:lang w:eastAsia="fr-FR"/>
        </w:rPr>
        <w:t>Président de l'Observatoire européen du plurilinguisme</w:t>
      </w:r>
      <w:r w:rsidR="00F76057">
        <w:rPr>
          <w:rFonts w:ascii="Times New Roman" w:eastAsia="Times New Roman" w:hAnsi="Times New Roman" w:cs="Times New Roman"/>
          <w:sz w:val="24"/>
          <w:szCs w:val="24"/>
          <w:lang w:eastAsia="fr-FR"/>
        </w:rPr>
        <w:t>, Paris</w:t>
      </w:r>
      <w:bookmarkStart w:id="0" w:name="_GoBack"/>
      <w:bookmarkEnd w:id="0"/>
    </w:p>
    <w:p w14:paraId="78678D69" w14:textId="77777777" w:rsidR="00A4781F" w:rsidRPr="00A4781F" w:rsidRDefault="00A4781F" w:rsidP="00A4781F">
      <w:pPr>
        <w:spacing w:after="0" w:line="240" w:lineRule="auto"/>
        <w:rPr>
          <w:rFonts w:ascii="Times New Roman" w:eastAsia="Times New Roman" w:hAnsi="Times New Roman" w:cs="Times New Roman"/>
          <w:sz w:val="24"/>
          <w:szCs w:val="24"/>
          <w:lang w:eastAsia="fr-FR"/>
        </w:rPr>
      </w:pPr>
    </w:p>
    <w:p w14:paraId="4146ECD2" w14:textId="4B8D9969" w:rsidR="006C653E" w:rsidRPr="00E92D95" w:rsidRDefault="00A4781F" w:rsidP="00A4781F">
      <w:pPr>
        <w:spacing w:after="0" w:line="240" w:lineRule="auto"/>
        <w:jc w:val="both"/>
        <w:rPr>
          <w:rFonts w:ascii="Times New Roman" w:eastAsia="Times New Roman" w:hAnsi="Times New Roman" w:cs="Times New Roman"/>
          <w:i/>
          <w:iCs/>
          <w:color w:val="000000"/>
          <w:sz w:val="20"/>
          <w:szCs w:val="20"/>
          <w:lang w:eastAsia="fr-FR"/>
        </w:rPr>
      </w:pPr>
      <w:r w:rsidRPr="00E92D95">
        <w:rPr>
          <w:rFonts w:ascii="Times New Roman" w:eastAsia="Times New Roman" w:hAnsi="Times New Roman" w:cs="Times New Roman"/>
          <w:i/>
          <w:iCs/>
          <w:color w:val="000000"/>
          <w:sz w:val="20"/>
          <w:szCs w:val="20"/>
          <w:lang w:eastAsia="fr-FR"/>
        </w:rPr>
        <w:t xml:space="preserve">Mots-clés — </w:t>
      </w:r>
      <w:r w:rsidR="00EA5339">
        <w:rPr>
          <w:rFonts w:ascii="Times New Roman" w:hAnsi="Times New Roman" w:cs="Times New Roman"/>
          <w:i/>
          <w:iCs/>
        </w:rPr>
        <w:t>observatoire de</w:t>
      </w:r>
      <w:r w:rsidR="009960D0">
        <w:rPr>
          <w:rFonts w:ascii="Times New Roman" w:hAnsi="Times New Roman" w:cs="Times New Roman"/>
          <w:i/>
          <w:iCs/>
        </w:rPr>
        <w:t>s</w:t>
      </w:r>
      <w:r w:rsidR="00EA5339">
        <w:rPr>
          <w:rFonts w:ascii="Times New Roman" w:hAnsi="Times New Roman" w:cs="Times New Roman"/>
          <w:i/>
          <w:iCs/>
        </w:rPr>
        <w:t xml:space="preserve"> langues</w:t>
      </w:r>
      <w:r w:rsidR="00E14F65">
        <w:rPr>
          <w:rFonts w:ascii="Times New Roman" w:hAnsi="Times New Roman" w:cs="Times New Roman"/>
          <w:i/>
          <w:iCs/>
        </w:rPr>
        <w:t> </w:t>
      </w:r>
      <w:r w:rsidR="00560186">
        <w:rPr>
          <w:rFonts w:ascii="Times New Roman" w:hAnsi="Times New Roman" w:cs="Times New Roman"/>
          <w:i/>
          <w:iCs/>
        </w:rPr>
        <w:t>européenn</w:t>
      </w:r>
      <w:r w:rsidR="009960D0">
        <w:rPr>
          <w:rFonts w:ascii="Times New Roman" w:hAnsi="Times New Roman" w:cs="Times New Roman"/>
          <w:i/>
          <w:iCs/>
        </w:rPr>
        <w:t>es</w:t>
      </w:r>
      <w:r w:rsidR="003C5179">
        <w:rPr>
          <w:rFonts w:ascii="Times New Roman" w:hAnsi="Times New Roman" w:cs="Times New Roman"/>
          <w:i/>
          <w:iCs/>
        </w:rPr>
        <w:t> ;</w:t>
      </w:r>
      <w:r w:rsidR="00E14F65">
        <w:rPr>
          <w:rFonts w:ascii="Times New Roman" w:hAnsi="Times New Roman" w:cs="Times New Roman"/>
          <w:i/>
          <w:iCs/>
        </w:rPr>
        <w:t xml:space="preserve"> </w:t>
      </w:r>
      <w:r w:rsidR="009960D0">
        <w:rPr>
          <w:rFonts w:ascii="Times New Roman" w:hAnsi="Times New Roman" w:cs="Times New Roman"/>
          <w:i/>
          <w:iCs/>
        </w:rPr>
        <w:t>plurilinguisme ; politiques linguistiques</w:t>
      </w:r>
      <w:r w:rsidR="003C5179">
        <w:rPr>
          <w:rFonts w:ascii="Times New Roman" w:hAnsi="Times New Roman" w:cs="Times New Roman"/>
          <w:i/>
          <w:iCs/>
        </w:rPr>
        <w:t xml:space="preserve"> </w:t>
      </w:r>
      <w:r w:rsidR="00B8042E" w:rsidRPr="00B8042E">
        <w:rPr>
          <w:rFonts w:ascii="Times New Roman" w:hAnsi="Times New Roman" w:cs="Times New Roman"/>
          <w:i/>
          <w:iCs/>
        </w:rPr>
        <w:t xml:space="preserve">; </w:t>
      </w:r>
      <w:r w:rsidR="009960D0">
        <w:rPr>
          <w:rFonts w:ascii="Times New Roman" w:hAnsi="Times New Roman" w:cs="Times New Roman"/>
          <w:i/>
          <w:iCs/>
        </w:rPr>
        <w:t>veille médiatique</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536"/>
        <w:gridCol w:w="4536"/>
      </w:tblGrid>
      <w:tr w:rsidR="006C653E" w14:paraId="3FCAABB0" w14:textId="77777777" w:rsidTr="00020BA1">
        <w:trPr>
          <w:trHeight w:val="128"/>
          <w:tblCellSpacing w:w="15" w:type="dxa"/>
        </w:trPr>
        <w:tc>
          <w:tcPr>
            <w:tcW w:w="0" w:type="auto"/>
            <w:vAlign w:val="center"/>
            <w:hideMark/>
          </w:tcPr>
          <w:p w14:paraId="58F80A15" w14:textId="77777777" w:rsidR="006C653E" w:rsidRDefault="006C653E"/>
        </w:tc>
        <w:tc>
          <w:tcPr>
            <w:tcW w:w="0" w:type="auto"/>
            <w:vAlign w:val="center"/>
            <w:hideMark/>
          </w:tcPr>
          <w:p w14:paraId="3EA7A0A5" w14:textId="72E02C7C" w:rsidR="006C653E" w:rsidRPr="00B8042E" w:rsidRDefault="006C653E">
            <w:pPr>
              <w:rPr>
                <w:rFonts w:ascii="Times New Roman" w:hAnsi="Times New Roman" w:cs="Times New Roman"/>
                <w:i/>
                <w:iCs/>
                <w:sz w:val="24"/>
                <w:szCs w:val="24"/>
              </w:rPr>
            </w:pPr>
          </w:p>
        </w:tc>
      </w:tr>
    </w:tbl>
    <w:p w14:paraId="774DAF5F" w14:textId="76F409FE" w:rsidR="00B25C8C" w:rsidRPr="00561824" w:rsidRDefault="00B25C8C" w:rsidP="0016424F">
      <w:pPr>
        <w:jc w:val="both"/>
        <w:rPr>
          <w:rFonts w:ascii="Times New Roman" w:hAnsi="Times New Roman" w:cs="Times New Roman"/>
          <w:color w:val="000000" w:themeColor="text1"/>
        </w:rPr>
      </w:pPr>
      <w:r w:rsidRPr="00561824">
        <w:rPr>
          <w:rFonts w:ascii="Times New Roman" w:eastAsia="Times New Roman" w:hAnsi="Times New Roman" w:cs="Times New Roman"/>
          <w:color w:val="000000"/>
          <w:lang w:eastAsia="fr-FR"/>
        </w:rPr>
        <w:t>L'observatoire européen du plurilinguisme, association créée en 2005 représente une expérience originale. Bien qu'il ne soit pas l'émanation d'une structure universitaire, il s'appuie sur un Conseil d'administration et un comité scientifique composés principalement de chercheurs et d'experts venant d'horizons variés. Son objectif de recherche est d'explorer le champ interdisciplinaire et transdisciplinaire que constitue le plurilinguisme. Son objectif sociétal est d'inspirer des politiques publiques et privées valorisant l'apprentissage des langues, favorisant l'intercompréhension et la formation de citoyens européens actifs. Son site internet est une base de connaissances qui assure une veille dans le champ médiatique, sous la forme d'une revue de presse internationale sur les questions de langue et de politique linguistique, et dans le champ de la recherche en publiant de manière systématique des appels à communication et les annonces de colloques et séminaires. L'OEP organise tous les trois ans des Assises européennes du plurilinguisme autour de larges thématiques afin d'inspirer des recherches, de mutualiser les résultats de la recherche et d'exploiter ces résultats en vue de peser sur les pouvoirs publics et d'une manière générale sur les décideurs publics et privés dans les domaines qui touchent aux langues. L'OEP publie lui-même les actes des colloques qu'il organise ou auxquels il collabore.</w:t>
      </w:r>
    </w:p>
    <w:p w14:paraId="0A3264F4" w14:textId="379D4F8F" w:rsidR="00417410" w:rsidRPr="0055182C" w:rsidRDefault="00417410" w:rsidP="00B8042E">
      <w:pPr>
        <w:spacing w:after="0" w:line="240" w:lineRule="auto"/>
        <w:jc w:val="both"/>
        <w:rPr>
          <w:rFonts w:ascii="Times New Roman" w:hAnsi="Times New Roman" w:cs="Times New Roman"/>
          <w:sz w:val="20"/>
          <w:szCs w:val="20"/>
        </w:rPr>
      </w:pPr>
    </w:p>
    <w:sectPr w:rsidR="00417410" w:rsidRPr="00551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BFC"/>
    <w:multiLevelType w:val="multilevel"/>
    <w:tmpl w:val="8BB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77745"/>
    <w:multiLevelType w:val="multilevel"/>
    <w:tmpl w:val="E95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1F"/>
    <w:rsid w:val="00020BA1"/>
    <w:rsid w:val="000926C7"/>
    <w:rsid w:val="000976BF"/>
    <w:rsid w:val="000A41FE"/>
    <w:rsid w:val="000F6DA0"/>
    <w:rsid w:val="00110E86"/>
    <w:rsid w:val="0016424F"/>
    <w:rsid w:val="002810C2"/>
    <w:rsid w:val="002F33D5"/>
    <w:rsid w:val="00305E5F"/>
    <w:rsid w:val="00337985"/>
    <w:rsid w:val="00357FCE"/>
    <w:rsid w:val="00391D0D"/>
    <w:rsid w:val="003A1B42"/>
    <w:rsid w:val="003B5DA1"/>
    <w:rsid w:val="003C5179"/>
    <w:rsid w:val="00402EA6"/>
    <w:rsid w:val="00417410"/>
    <w:rsid w:val="00473862"/>
    <w:rsid w:val="004A36C3"/>
    <w:rsid w:val="004A471E"/>
    <w:rsid w:val="004A600C"/>
    <w:rsid w:val="004B36D6"/>
    <w:rsid w:val="004B5435"/>
    <w:rsid w:val="00524F52"/>
    <w:rsid w:val="00537CB4"/>
    <w:rsid w:val="0055182C"/>
    <w:rsid w:val="00560186"/>
    <w:rsid w:val="00561824"/>
    <w:rsid w:val="00567DCB"/>
    <w:rsid w:val="00615590"/>
    <w:rsid w:val="0063616D"/>
    <w:rsid w:val="00661246"/>
    <w:rsid w:val="0066285F"/>
    <w:rsid w:val="006639F3"/>
    <w:rsid w:val="00683B84"/>
    <w:rsid w:val="006865B3"/>
    <w:rsid w:val="006C653E"/>
    <w:rsid w:val="006D2EEA"/>
    <w:rsid w:val="00732160"/>
    <w:rsid w:val="007A605E"/>
    <w:rsid w:val="007C2A1E"/>
    <w:rsid w:val="007C6A43"/>
    <w:rsid w:val="0082585F"/>
    <w:rsid w:val="00834F3C"/>
    <w:rsid w:val="008D2D35"/>
    <w:rsid w:val="008E169C"/>
    <w:rsid w:val="008F70A0"/>
    <w:rsid w:val="009960D0"/>
    <w:rsid w:val="009F316A"/>
    <w:rsid w:val="009F36B9"/>
    <w:rsid w:val="00A4781F"/>
    <w:rsid w:val="00A54073"/>
    <w:rsid w:val="00A66605"/>
    <w:rsid w:val="00AD1669"/>
    <w:rsid w:val="00AD35B5"/>
    <w:rsid w:val="00B21C8B"/>
    <w:rsid w:val="00B25C8C"/>
    <w:rsid w:val="00B301F2"/>
    <w:rsid w:val="00B31D00"/>
    <w:rsid w:val="00B56F01"/>
    <w:rsid w:val="00B8042E"/>
    <w:rsid w:val="00BB3B3E"/>
    <w:rsid w:val="00BC23CD"/>
    <w:rsid w:val="00C23F2F"/>
    <w:rsid w:val="00C356B0"/>
    <w:rsid w:val="00C41843"/>
    <w:rsid w:val="00C83863"/>
    <w:rsid w:val="00C876D4"/>
    <w:rsid w:val="00C93C22"/>
    <w:rsid w:val="00D007D9"/>
    <w:rsid w:val="00D14CFC"/>
    <w:rsid w:val="00D42FCD"/>
    <w:rsid w:val="00D662E4"/>
    <w:rsid w:val="00D74966"/>
    <w:rsid w:val="00D77BEA"/>
    <w:rsid w:val="00D90461"/>
    <w:rsid w:val="00DA37C9"/>
    <w:rsid w:val="00DC698A"/>
    <w:rsid w:val="00DF61B0"/>
    <w:rsid w:val="00E12821"/>
    <w:rsid w:val="00E14F65"/>
    <w:rsid w:val="00E35415"/>
    <w:rsid w:val="00E61528"/>
    <w:rsid w:val="00E92D95"/>
    <w:rsid w:val="00EA5339"/>
    <w:rsid w:val="00EB2EE3"/>
    <w:rsid w:val="00ED0145"/>
    <w:rsid w:val="00F55C3C"/>
    <w:rsid w:val="00F76057"/>
    <w:rsid w:val="00F8756D"/>
    <w:rsid w:val="00FA6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0705"/>
  <w15:chartTrackingRefBased/>
  <w15:docId w15:val="{738A817A-07D2-4371-A229-029D666B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A1B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78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32160"/>
    <w:rPr>
      <w:color w:val="0563C1" w:themeColor="hyperlink"/>
      <w:u w:val="single"/>
    </w:rPr>
  </w:style>
  <w:style w:type="character" w:customStyle="1" w:styleId="UnresolvedMention">
    <w:name w:val="Unresolved Mention"/>
    <w:basedOn w:val="Policepardfaut"/>
    <w:uiPriority w:val="99"/>
    <w:semiHidden/>
    <w:unhideWhenUsed/>
    <w:rsid w:val="00732160"/>
    <w:rPr>
      <w:color w:val="605E5C"/>
      <w:shd w:val="clear" w:color="auto" w:fill="E1DFDD"/>
    </w:rPr>
  </w:style>
  <w:style w:type="character" w:customStyle="1" w:styleId="Titre3Car">
    <w:name w:val="Titre 3 Car"/>
    <w:basedOn w:val="Policepardfaut"/>
    <w:link w:val="Titre3"/>
    <w:uiPriority w:val="9"/>
    <w:rsid w:val="003A1B42"/>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0A41FE"/>
    <w:rPr>
      <w:color w:val="954F72" w:themeColor="followedHyperlink"/>
      <w:u w:val="single"/>
    </w:rPr>
  </w:style>
  <w:style w:type="character" w:styleId="Accentuation">
    <w:name w:val="Emphasis"/>
    <w:basedOn w:val="Policepardfaut"/>
    <w:uiPriority w:val="20"/>
    <w:qFormat/>
    <w:rsid w:val="000A4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69890">
      <w:bodyDiv w:val="1"/>
      <w:marLeft w:val="0"/>
      <w:marRight w:val="0"/>
      <w:marTop w:val="0"/>
      <w:marBottom w:val="0"/>
      <w:divBdr>
        <w:top w:val="none" w:sz="0" w:space="0" w:color="auto"/>
        <w:left w:val="none" w:sz="0" w:space="0" w:color="auto"/>
        <w:bottom w:val="none" w:sz="0" w:space="0" w:color="auto"/>
        <w:right w:val="none" w:sz="0" w:space="0" w:color="auto"/>
      </w:divBdr>
      <w:divsChild>
        <w:div w:id="1887376506">
          <w:marLeft w:val="0"/>
          <w:marRight w:val="0"/>
          <w:marTop w:val="0"/>
          <w:marBottom w:val="0"/>
          <w:divBdr>
            <w:top w:val="none" w:sz="0" w:space="0" w:color="auto"/>
            <w:left w:val="none" w:sz="0" w:space="0" w:color="auto"/>
            <w:bottom w:val="none" w:sz="0" w:space="0" w:color="auto"/>
            <w:right w:val="none" w:sz="0" w:space="0" w:color="auto"/>
          </w:divBdr>
          <w:divsChild>
            <w:div w:id="1410619227">
              <w:marLeft w:val="0"/>
              <w:marRight w:val="0"/>
              <w:marTop w:val="0"/>
              <w:marBottom w:val="0"/>
              <w:divBdr>
                <w:top w:val="none" w:sz="0" w:space="0" w:color="auto"/>
                <w:left w:val="none" w:sz="0" w:space="0" w:color="auto"/>
                <w:bottom w:val="none" w:sz="0" w:space="0" w:color="auto"/>
                <w:right w:val="none" w:sz="0" w:space="0" w:color="auto"/>
              </w:divBdr>
              <w:divsChild>
                <w:div w:id="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3910">
      <w:bodyDiv w:val="1"/>
      <w:marLeft w:val="0"/>
      <w:marRight w:val="0"/>
      <w:marTop w:val="0"/>
      <w:marBottom w:val="0"/>
      <w:divBdr>
        <w:top w:val="none" w:sz="0" w:space="0" w:color="auto"/>
        <w:left w:val="none" w:sz="0" w:space="0" w:color="auto"/>
        <w:bottom w:val="none" w:sz="0" w:space="0" w:color="auto"/>
        <w:right w:val="none" w:sz="0" w:space="0" w:color="auto"/>
      </w:divBdr>
    </w:div>
    <w:div w:id="877475855">
      <w:bodyDiv w:val="1"/>
      <w:marLeft w:val="0"/>
      <w:marRight w:val="0"/>
      <w:marTop w:val="0"/>
      <w:marBottom w:val="0"/>
      <w:divBdr>
        <w:top w:val="none" w:sz="0" w:space="0" w:color="auto"/>
        <w:left w:val="none" w:sz="0" w:space="0" w:color="auto"/>
        <w:bottom w:val="none" w:sz="0" w:space="0" w:color="auto"/>
        <w:right w:val="none" w:sz="0" w:space="0" w:color="auto"/>
      </w:divBdr>
    </w:div>
    <w:div w:id="1112894297">
      <w:bodyDiv w:val="1"/>
      <w:marLeft w:val="0"/>
      <w:marRight w:val="0"/>
      <w:marTop w:val="0"/>
      <w:marBottom w:val="0"/>
      <w:divBdr>
        <w:top w:val="none" w:sz="0" w:space="0" w:color="auto"/>
        <w:left w:val="none" w:sz="0" w:space="0" w:color="auto"/>
        <w:bottom w:val="none" w:sz="0" w:space="0" w:color="auto"/>
        <w:right w:val="none" w:sz="0" w:space="0" w:color="auto"/>
      </w:divBdr>
    </w:div>
    <w:div w:id="1178885169">
      <w:bodyDiv w:val="1"/>
      <w:marLeft w:val="0"/>
      <w:marRight w:val="0"/>
      <w:marTop w:val="0"/>
      <w:marBottom w:val="0"/>
      <w:divBdr>
        <w:top w:val="none" w:sz="0" w:space="0" w:color="auto"/>
        <w:left w:val="none" w:sz="0" w:space="0" w:color="auto"/>
        <w:bottom w:val="none" w:sz="0" w:space="0" w:color="auto"/>
        <w:right w:val="none" w:sz="0" w:space="0" w:color="auto"/>
      </w:divBdr>
    </w:div>
    <w:div w:id="14747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260</Words>
  <Characters>1431</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Lancereau-Forster</dc:creator>
  <cp:keywords/>
  <dc:description/>
  <cp:lastModifiedBy>GREGORY MIRAS (Personnel)</cp:lastModifiedBy>
  <cp:revision>18</cp:revision>
  <dcterms:created xsi:type="dcterms:W3CDTF">2021-07-05T12:43:00Z</dcterms:created>
  <dcterms:modified xsi:type="dcterms:W3CDTF">2021-07-05T16:11:00Z</dcterms:modified>
</cp:coreProperties>
</file>